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040" w:rsidRDefault="00395040" w:rsidP="00342026">
      <w:pPr>
        <w:spacing w:line="480" w:lineRule="auto"/>
        <w:jc w:val="center"/>
        <w:rPr>
          <w:rFonts w:ascii="Times New Roman" w:hAnsi="Times New Roman" w:cs="Arial"/>
          <w:b/>
        </w:rPr>
      </w:pPr>
    </w:p>
    <w:p w:rsidR="00395040" w:rsidRDefault="00395040" w:rsidP="00342026">
      <w:pPr>
        <w:spacing w:line="480" w:lineRule="auto"/>
        <w:jc w:val="center"/>
        <w:rPr>
          <w:rFonts w:ascii="Times New Roman" w:hAnsi="Times New Roman" w:cs="Arial"/>
          <w:b/>
        </w:rPr>
      </w:pPr>
    </w:p>
    <w:p w:rsidR="00395040" w:rsidRDefault="00395040" w:rsidP="00342026">
      <w:pPr>
        <w:spacing w:line="480" w:lineRule="auto"/>
        <w:jc w:val="center"/>
        <w:rPr>
          <w:rFonts w:ascii="Times New Roman" w:hAnsi="Times New Roman" w:cs="Arial"/>
          <w:b/>
        </w:rPr>
      </w:pPr>
    </w:p>
    <w:p w:rsidR="00395040" w:rsidRDefault="00395040" w:rsidP="00342026">
      <w:pPr>
        <w:spacing w:line="480" w:lineRule="auto"/>
        <w:jc w:val="center"/>
        <w:rPr>
          <w:rFonts w:ascii="Times New Roman" w:hAnsi="Times New Roman" w:cs="Arial"/>
          <w:b/>
        </w:rPr>
      </w:pPr>
    </w:p>
    <w:p w:rsidR="00395040" w:rsidRDefault="00395040" w:rsidP="00342026">
      <w:pPr>
        <w:spacing w:line="480" w:lineRule="auto"/>
        <w:jc w:val="center"/>
        <w:rPr>
          <w:rFonts w:ascii="Times New Roman" w:hAnsi="Times New Roman" w:cs="Arial"/>
          <w:b/>
        </w:rPr>
      </w:pPr>
    </w:p>
    <w:p w:rsidR="00342026" w:rsidRPr="00334D47" w:rsidRDefault="00D02D9E" w:rsidP="00342026">
      <w:pPr>
        <w:spacing w:line="480" w:lineRule="auto"/>
        <w:jc w:val="center"/>
        <w:rPr>
          <w:rFonts w:ascii="Times New Roman" w:hAnsi="Times New Roman" w:cs="Arial"/>
          <w:b/>
        </w:rPr>
      </w:pPr>
      <w:r>
        <w:rPr>
          <w:rFonts w:ascii="Times New Roman" w:hAnsi="Times New Roman" w:cs="Arial"/>
          <w:b/>
        </w:rPr>
        <w:t>Supporting parents to support children with vision i</w:t>
      </w:r>
      <w:r w:rsidR="00342026" w:rsidRPr="00334D47">
        <w:rPr>
          <w:rFonts w:ascii="Times New Roman" w:hAnsi="Times New Roman" w:cs="Arial"/>
          <w:b/>
        </w:rPr>
        <w:t xml:space="preserve">mpairments: </w:t>
      </w:r>
    </w:p>
    <w:p w:rsidR="00395040" w:rsidRDefault="00342026" w:rsidP="00342026">
      <w:pPr>
        <w:spacing w:line="480" w:lineRule="auto"/>
        <w:jc w:val="center"/>
        <w:rPr>
          <w:rFonts w:ascii="Times New Roman" w:hAnsi="Times New Roman" w:cs="Arial"/>
        </w:rPr>
      </w:pPr>
      <w:r w:rsidRPr="00334D47">
        <w:rPr>
          <w:rFonts w:ascii="Times New Roman" w:hAnsi="Times New Roman" w:cs="Arial"/>
          <w:b/>
        </w:rPr>
        <w:t>How flexible delivery of evidence based training can make a differenc</w:t>
      </w:r>
      <w:bookmarkStart w:id="0" w:name="_GoBack"/>
      <w:r w:rsidR="00D02D9E" w:rsidRPr="00D02D9E">
        <w:rPr>
          <w:rFonts w:ascii="Times New Roman" w:hAnsi="Times New Roman" w:cs="Arial"/>
          <w:b/>
        </w:rPr>
        <w:t>e</w:t>
      </w:r>
      <w:bookmarkEnd w:id="0"/>
    </w:p>
    <w:p w:rsidR="00395040" w:rsidRDefault="00395040" w:rsidP="00395040">
      <w:pPr>
        <w:spacing w:line="480" w:lineRule="auto"/>
        <w:rPr>
          <w:rFonts w:ascii="Times New Roman" w:hAnsi="Times New Roman" w:cs="Arial"/>
        </w:rPr>
      </w:pPr>
    </w:p>
    <w:p w:rsidR="00395040" w:rsidRDefault="00395040" w:rsidP="00395040">
      <w:pPr>
        <w:spacing w:line="480" w:lineRule="auto"/>
        <w:jc w:val="center"/>
        <w:rPr>
          <w:rFonts w:ascii="Times New Roman" w:hAnsi="Times New Roman"/>
        </w:rPr>
      </w:pPr>
      <w:r>
        <w:rPr>
          <w:rFonts w:ascii="Times New Roman" w:hAnsi="Times New Roman"/>
        </w:rPr>
        <w:t xml:space="preserve">Author: Courtney McKee, Vision Australia, </w:t>
      </w:r>
      <w:hyperlink r:id="rId8" w:history="1">
        <w:r w:rsidRPr="000D62C6">
          <w:rPr>
            <w:rStyle w:val="Hyperlink"/>
            <w:rFonts w:ascii="Times New Roman" w:hAnsi="Times New Roman"/>
          </w:rPr>
          <w:t>Courtney.mckee@visionaustralia.org</w:t>
        </w:r>
      </w:hyperlink>
      <w:r>
        <w:rPr>
          <w:rStyle w:val="Hyperlink"/>
          <w:rFonts w:ascii="Times New Roman" w:hAnsi="Times New Roman"/>
        </w:rPr>
        <w:t xml:space="preserve">, </w:t>
      </w:r>
      <w:r w:rsidRPr="00FA7727">
        <w:rPr>
          <w:rFonts w:ascii="Times New Roman" w:hAnsi="Times New Roman"/>
        </w:rPr>
        <w:t>373 Old Cleveland Road, Coorparoo, 07 3727 2275</w:t>
      </w:r>
    </w:p>
    <w:p w:rsidR="00395040" w:rsidRPr="000D62C6" w:rsidRDefault="00395040" w:rsidP="00395040">
      <w:pPr>
        <w:spacing w:line="480" w:lineRule="auto"/>
        <w:rPr>
          <w:rFonts w:ascii="Times New Roman" w:hAnsi="Times New Roman"/>
        </w:rPr>
      </w:pPr>
    </w:p>
    <w:p w:rsidR="00395040" w:rsidRPr="000D62C6" w:rsidRDefault="00395040" w:rsidP="00395040">
      <w:pPr>
        <w:spacing w:line="480" w:lineRule="auto"/>
        <w:rPr>
          <w:rFonts w:ascii="Times New Roman" w:hAnsi="Times New Roman"/>
        </w:rPr>
      </w:pPr>
    </w:p>
    <w:p w:rsidR="00395040" w:rsidRPr="000D62C6" w:rsidRDefault="00395040" w:rsidP="00395040">
      <w:pPr>
        <w:spacing w:line="480" w:lineRule="auto"/>
        <w:rPr>
          <w:rFonts w:ascii="Times New Roman" w:hAnsi="Times New Roman"/>
        </w:rPr>
      </w:pPr>
    </w:p>
    <w:p w:rsidR="00395040" w:rsidRPr="000D62C6" w:rsidRDefault="00395040" w:rsidP="00395040">
      <w:pPr>
        <w:spacing w:line="480" w:lineRule="auto"/>
        <w:rPr>
          <w:rFonts w:ascii="Times New Roman" w:hAnsi="Times New Roman"/>
        </w:rPr>
      </w:pPr>
    </w:p>
    <w:p w:rsidR="00395040" w:rsidRPr="000D62C6" w:rsidRDefault="00395040" w:rsidP="00395040">
      <w:pPr>
        <w:spacing w:line="480" w:lineRule="auto"/>
        <w:rPr>
          <w:rFonts w:ascii="Times New Roman" w:hAnsi="Times New Roman"/>
        </w:rPr>
      </w:pPr>
    </w:p>
    <w:p w:rsidR="00395040" w:rsidRDefault="00395040" w:rsidP="00395040">
      <w:pPr>
        <w:spacing w:line="480" w:lineRule="auto"/>
        <w:rPr>
          <w:rFonts w:ascii="Times New Roman" w:hAnsi="Times New Roman"/>
        </w:rPr>
      </w:pPr>
    </w:p>
    <w:p w:rsidR="00395040" w:rsidRDefault="00395040">
      <w:pPr>
        <w:rPr>
          <w:rFonts w:ascii="Times New Roman" w:hAnsi="Times New Roman" w:cs="Arial"/>
        </w:rPr>
      </w:pPr>
    </w:p>
    <w:p w:rsidR="00395040" w:rsidRDefault="00395040">
      <w:pPr>
        <w:rPr>
          <w:rFonts w:ascii="Times New Roman" w:hAnsi="Times New Roman" w:cs="Arial"/>
        </w:rPr>
      </w:pPr>
    </w:p>
    <w:p w:rsidR="00395040" w:rsidRDefault="00395040">
      <w:pPr>
        <w:rPr>
          <w:rFonts w:ascii="Times New Roman" w:hAnsi="Times New Roman" w:cs="Arial"/>
        </w:rPr>
      </w:pPr>
    </w:p>
    <w:p w:rsidR="00395040" w:rsidRDefault="00395040">
      <w:pPr>
        <w:rPr>
          <w:rFonts w:ascii="Times New Roman" w:hAnsi="Times New Roman"/>
          <w:b/>
          <w:bCs/>
        </w:rPr>
      </w:pPr>
      <w:r>
        <w:rPr>
          <w:rFonts w:ascii="Times New Roman" w:hAnsi="Times New Roman"/>
          <w:b/>
          <w:bCs/>
        </w:rPr>
        <w:br w:type="page"/>
      </w:r>
    </w:p>
    <w:p w:rsidR="006E4469" w:rsidRDefault="006E4469" w:rsidP="005E5CE9">
      <w:pPr>
        <w:pStyle w:val="Heading1"/>
        <w:contextualSpacing/>
      </w:pPr>
      <w:bookmarkStart w:id="1" w:name="_Toc418756287"/>
      <w:r>
        <w:lastRenderedPageBreak/>
        <w:t>Acknowledgements</w:t>
      </w:r>
      <w:bookmarkEnd w:id="1"/>
    </w:p>
    <w:p w:rsidR="006E4469" w:rsidRDefault="006E4469" w:rsidP="005E5CE9">
      <w:pPr>
        <w:spacing w:line="480" w:lineRule="auto"/>
        <w:ind w:firstLine="720"/>
        <w:contextualSpacing/>
      </w:pPr>
      <w:r>
        <w:t xml:space="preserve">The author would like to thank the Stepping Stones Triple P project for providing the practitioner training, resources, assessment protocol and support which made the delivery of these programs possible. In particular, Julie Hodges (University of Queensland) was </w:t>
      </w:r>
      <w:r w:rsidR="00EB27A6">
        <w:t>always available to offer invaluable information and coaching.</w:t>
      </w:r>
    </w:p>
    <w:p w:rsidR="00EB27A6" w:rsidRDefault="00EB27A6" w:rsidP="005E5CE9">
      <w:pPr>
        <w:spacing w:line="480" w:lineRule="auto"/>
        <w:ind w:firstLine="720"/>
        <w:contextualSpacing/>
        <w:rPr>
          <w:rFonts w:cs="Arial"/>
        </w:rPr>
      </w:pPr>
      <w:r>
        <w:t>The author would like to thank the Department of Social Services for providing VidKids</w:t>
      </w:r>
      <w:r>
        <w:rPr>
          <w:rFonts w:cs="Arial"/>
        </w:rPr>
        <w:t>™ funding which enabled the program to be run via video conference for families in outer regional and remote locations.</w:t>
      </w:r>
    </w:p>
    <w:p w:rsidR="00EB27A6" w:rsidRDefault="00EB27A6" w:rsidP="005E5CE9">
      <w:pPr>
        <w:spacing w:line="480" w:lineRule="auto"/>
        <w:ind w:firstLine="720"/>
        <w:contextualSpacing/>
      </w:pPr>
      <w:r>
        <w:t xml:space="preserve">Finally, the author would like to thank the </w:t>
      </w:r>
      <w:r w:rsidR="007F2493">
        <w:t xml:space="preserve">Vision Australia </w:t>
      </w:r>
      <w:r>
        <w:t xml:space="preserve">volunteers who </w:t>
      </w:r>
      <w:r w:rsidR="007F2493">
        <w:t xml:space="preserve">supported the face to face offering of the program by working alongside therapists in the parallel </w:t>
      </w:r>
      <w:r w:rsidR="005E5CE9">
        <w:t xml:space="preserve">therapy sessions for </w:t>
      </w:r>
      <w:r w:rsidR="007F2493">
        <w:t>children.</w:t>
      </w:r>
    </w:p>
    <w:p w:rsidR="006E4469" w:rsidRDefault="006E4469">
      <w:r>
        <w:br w:type="page"/>
      </w:r>
    </w:p>
    <w:sdt>
      <w:sdtPr>
        <w:rPr>
          <w:rFonts w:ascii="Times New Roman" w:eastAsiaTheme="minorHAnsi" w:hAnsi="Times New Roman"/>
          <w:b w:val="0"/>
          <w:bCs w:val="0"/>
          <w:kern w:val="0"/>
          <w:szCs w:val="24"/>
        </w:rPr>
        <w:id w:val="-1786412934"/>
        <w:docPartObj>
          <w:docPartGallery w:val="Table of Contents"/>
          <w:docPartUnique/>
        </w:docPartObj>
      </w:sdtPr>
      <w:sdtEndPr>
        <w:rPr>
          <w:rFonts w:cs="Arial"/>
          <w:noProof/>
        </w:rPr>
      </w:sdtEndPr>
      <w:sdtContent>
        <w:p w:rsidR="00793432" w:rsidRPr="00334D47" w:rsidRDefault="00793432" w:rsidP="006746D6">
          <w:pPr>
            <w:pStyle w:val="TOCHeading"/>
            <w:rPr>
              <w:rFonts w:ascii="Times New Roman" w:hAnsi="Times New Roman"/>
            </w:rPr>
          </w:pPr>
          <w:r w:rsidRPr="00334D47">
            <w:rPr>
              <w:rFonts w:ascii="Times New Roman" w:hAnsi="Times New Roman"/>
            </w:rPr>
            <w:t>Contents</w:t>
          </w:r>
        </w:p>
        <w:p w:rsidR="005E5CE9" w:rsidRDefault="00793432">
          <w:pPr>
            <w:pStyle w:val="TOC1"/>
            <w:tabs>
              <w:tab w:val="right" w:leader="dot" w:pos="9016"/>
            </w:tabs>
            <w:rPr>
              <w:rFonts w:asciiTheme="minorHAnsi" w:eastAsiaTheme="minorEastAsia" w:hAnsiTheme="minorHAnsi" w:cstheme="minorBidi"/>
              <w:noProof/>
              <w:sz w:val="22"/>
              <w:szCs w:val="22"/>
              <w:lang w:eastAsia="en-AU"/>
            </w:rPr>
          </w:pPr>
          <w:r w:rsidRPr="00334D47">
            <w:rPr>
              <w:rFonts w:ascii="Times New Roman" w:hAnsi="Times New Roman" w:cs="Arial"/>
            </w:rPr>
            <w:fldChar w:fldCharType="begin"/>
          </w:r>
          <w:r w:rsidRPr="00334D47">
            <w:rPr>
              <w:rFonts w:ascii="Times New Roman" w:hAnsi="Times New Roman" w:cs="Arial"/>
            </w:rPr>
            <w:instrText xml:space="preserve"> TOC \o "1-3" \h \z \u </w:instrText>
          </w:r>
          <w:r w:rsidRPr="00334D47">
            <w:rPr>
              <w:rFonts w:ascii="Times New Roman" w:hAnsi="Times New Roman" w:cs="Arial"/>
            </w:rPr>
            <w:fldChar w:fldCharType="separate"/>
          </w:r>
          <w:hyperlink w:anchor="_Toc418756287" w:history="1">
            <w:r w:rsidR="005E5CE9" w:rsidRPr="003F2073">
              <w:rPr>
                <w:rStyle w:val="Hyperlink"/>
                <w:noProof/>
              </w:rPr>
              <w:t>Acknowledgements</w:t>
            </w:r>
            <w:r w:rsidR="005E5CE9">
              <w:rPr>
                <w:noProof/>
                <w:webHidden/>
              </w:rPr>
              <w:tab/>
            </w:r>
            <w:r w:rsidR="005E5CE9">
              <w:rPr>
                <w:noProof/>
                <w:webHidden/>
              </w:rPr>
              <w:fldChar w:fldCharType="begin"/>
            </w:r>
            <w:r w:rsidR="005E5CE9">
              <w:rPr>
                <w:noProof/>
                <w:webHidden/>
              </w:rPr>
              <w:instrText xml:space="preserve"> PAGEREF _Toc418756287 \h </w:instrText>
            </w:r>
            <w:r w:rsidR="005E5CE9">
              <w:rPr>
                <w:noProof/>
                <w:webHidden/>
              </w:rPr>
            </w:r>
            <w:r w:rsidR="005E5CE9">
              <w:rPr>
                <w:noProof/>
                <w:webHidden/>
              </w:rPr>
              <w:fldChar w:fldCharType="separate"/>
            </w:r>
            <w:r w:rsidR="005E5CE9">
              <w:rPr>
                <w:noProof/>
                <w:webHidden/>
              </w:rPr>
              <w:t>2</w:t>
            </w:r>
            <w:r w:rsidR="005E5CE9">
              <w:rPr>
                <w:noProof/>
                <w:webHidden/>
              </w:rPr>
              <w:fldChar w:fldCharType="end"/>
            </w:r>
          </w:hyperlink>
        </w:p>
        <w:p w:rsidR="005E5CE9" w:rsidRDefault="007E26E8">
          <w:pPr>
            <w:pStyle w:val="TOC1"/>
            <w:tabs>
              <w:tab w:val="right" w:leader="dot" w:pos="9016"/>
            </w:tabs>
            <w:rPr>
              <w:rFonts w:asciiTheme="minorHAnsi" w:eastAsiaTheme="minorEastAsia" w:hAnsiTheme="minorHAnsi" w:cstheme="minorBidi"/>
              <w:noProof/>
              <w:sz w:val="22"/>
              <w:szCs w:val="22"/>
              <w:lang w:eastAsia="en-AU"/>
            </w:rPr>
          </w:pPr>
          <w:hyperlink w:anchor="_Toc418756288" w:history="1">
            <w:r w:rsidR="005E5CE9" w:rsidRPr="003F2073">
              <w:rPr>
                <w:rStyle w:val="Hyperlink"/>
                <w:rFonts w:ascii="Times New Roman" w:hAnsi="Times New Roman"/>
                <w:noProof/>
              </w:rPr>
              <w:t>Abstract</w:t>
            </w:r>
            <w:r w:rsidR="005E5CE9">
              <w:rPr>
                <w:noProof/>
                <w:webHidden/>
              </w:rPr>
              <w:tab/>
            </w:r>
            <w:r w:rsidR="005E5CE9">
              <w:rPr>
                <w:noProof/>
                <w:webHidden/>
              </w:rPr>
              <w:fldChar w:fldCharType="begin"/>
            </w:r>
            <w:r w:rsidR="005E5CE9">
              <w:rPr>
                <w:noProof/>
                <w:webHidden/>
              </w:rPr>
              <w:instrText xml:space="preserve"> PAGEREF _Toc418756288 \h </w:instrText>
            </w:r>
            <w:r w:rsidR="005E5CE9">
              <w:rPr>
                <w:noProof/>
                <w:webHidden/>
              </w:rPr>
            </w:r>
            <w:r w:rsidR="005E5CE9">
              <w:rPr>
                <w:noProof/>
                <w:webHidden/>
              </w:rPr>
              <w:fldChar w:fldCharType="separate"/>
            </w:r>
            <w:r w:rsidR="005E5CE9">
              <w:rPr>
                <w:noProof/>
                <w:webHidden/>
              </w:rPr>
              <w:t>4</w:t>
            </w:r>
            <w:r w:rsidR="005E5CE9">
              <w:rPr>
                <w:noProof/>
                <w:webHidden/>
              </w:rPr>
              <w:fldChar w:fldCharType="end"/>
            </w:r>
          </w:hyperlink>
        </w:p>
        <w:p w:rsidR="005E5CE9" w:rsidRDefault="007E26E8">
          <w:pPr>
            <w:pStyle w:val="TOC1"/>
            <w:tabs>
              <w:tab w:val="right" w:leader="dot" w:pos="9016"/>
            </w:tabs>
            <w:rPr>
              <w:rFonts w:asciiTheme="minorHAnsi" w:eastAsiaTheme="minorEastAsia" w:hAnsiTheme="minorHAnsi" w:cstheme="minorBidi"/>
              <w:noProof/>
              <w:sz w:val="22"/>
              <w:szCs w:val="22"/>
              <w:lang w:eastAsia="en-AU"/>
            </w:rPr>
          </w:pPr>
          <w:hyperlink w:anchor="_Toc418756289" w:history="1">
            <w:r w:rsidR="005E5CE9" w:rsidRPr="003F2073">
              <w:rPr>
                <w:rStyle w:val="Hyperlink"/>
                <w:rFonts w:ascii="Times New Roman" w:hAnsi="Times New Roman"/>
                <w:noProof/>
              </w:rPr>
              <w:t>Keywords</w:t>
            </w:r>
            <w:r w:rsidR="005E5CE9">
              <w:rPr>
                <w:noProof/>
                <w:webHidden/>
              </w:rPr>
              <w:tab/>
            </w:r>
            <w:r w:rsidR="005E5CE9">
              <w:rPr>
                <w:noProof/>
                <w:webHidden/>
              </w:rPr>
              <w:fldChar w:fldCharType="begin"/>
            </w:r>
            <w:r w:rsidR="005E5CE9">
              <w:rPr>
                <w:noProof/>
                <w:webHidden/>
              </w:rPr>
              <w:instrText xml:space="preserve"> PAGEREF _Toc418756289 \h </w:instrText>
            </w:r>
            <w:r w:rsidR="005E5CE9">
              <w:rPr>
                <w:noProof/>
                <w:webHidden/>
              </w:rPr>
            </w:r>
            <w:r w:rsidR="005E5CE9">
              <w:rPr>
                <w:noProof/>
                <w:webHidden/>
              </w:rPr>
              <w:fldChar w:fldCharType="separate"/>
            </w:r>
            <w:r w:rsidR="005E5CE9">
              <w:rPr>
                <w:noProof/>
                <w:webHidden/>
              </w:rPr>
              <w:t>5</w:t>
            </w:r>
            <w:r w:rsidR="005E5CE9">
              <w:rPr>
                <w:noProof/>
                <w:webHidden/>
              </w:rPr>
              <w:fldChar w:fldCharType="end"/>
            </w:r>
          </w:hyperlink>
        </w:p>
        <w:p w:rsidR="005E5CE9" w:rsidRDefault="007E26E8">
          <w:pPr>
            <w:pStyle w:val="TOC1"/>
            <w:tabs>
              <w:tab w:val="right" w:leader="dot" w:pos="9016"/>
            </w:tabs>
            <w:rPr>
              <w:rFonts w:asciiTheme="minorHAnsi" w:eastAsiaTheme="minorEastAsia" w:hAnsiTheme="minorHAnsi" w:cstheme="minorBidi"/>
              <w:noProof/>
              <w:sz w:val="22"/>
              <w:szCs w:val="22"/>
              <w:lang w:eastAsia="en-AU"/>
            </w:rPr>
          </w:pPr>
          <w:hyperlink w:anchor="_Toc418756290" w:history="1">
            <w:r w:rsidR="005E5CE9" w:rsidRPr="003F2073">
              <w:rPr>
                <w:rStyle w:val="Hyperlink"/>
                <w:rFonts w:ascii="Times New Roman" w:hAnsi="Times New Roman"/>
                <w:noProof/>
              </w:rPr>
              <w:t>Parenting a child with a Vision Impairment</w:t>
            </w:r>
            <w:r w:rsidR="005E5CE9">
              <w:rPr>
                <w:noProof/>
                <w:webHidden/>
              </w:rPr>
              <w:tab/>
            </w:r>
            <w:r w:rsidR="005E5CE9">
              <w:rPr>
                <w:noProof/>
                <w:webHidden/>
              </w:rPr>
              <w:fldChar w:fldCharType="begin"/>
            </w:r>
            <w:r w:rsidR="005E5CE9">
              <w:rPr>
                <w:noProof/>
                <w:webHidden/>
              </w:rPr>
              <w:instrText xml:space="preserve"> PAGEREF _Toc418756290 \h </w:instrText>
            </w:r>
            <w:r w:rsidR="005E5CE9">
              <w:rPr>
                <w:noProof/>
                <w:webHidden/>
              </w:rPr>
            </w:r>
            <w:r w:rsidR="005E5CE9">
              <w:rPr>
                <w:noProof/>
                <w:webHidden/>
              </w:rPr>
              <w:fldChar w:fldCharType="separate"/>
            </w:r>
            <w:r w:rsidR="005E5CE9">
              <w:rPr>
                <w:noProof/>
                <w:webHidden/>
              </w:rPr>
              <w:t>5</w:t>
            </w:r>
            <w:r w:rsidR="005E5CE9">
              <w:rPr>
                <w:noProof/>
                <w:webHidden/>
              </w:rPr>
              <w:fldChar w:fldCharType="end"/>
            </w:r>
          </w:hyperlink>
        </w:p>
        <w:p w:rsidR="005E5CE9" w:rsidRDefault="007E26E8">
          <w:pPr>
            <w:pStyle w:val="TOC1"/>
            <w:tabs>
              <w:tab w:val="right" w:leader="dot" w:pos="9016"/>
            </w:tabs>
            <w:rPr>
              <w:rFonts w:asciiTheme="minorHAnsi" w:eastAsiaTheme="minorEastAsia" w:hAnsiTheme="minorHAnsi" w:cstheme="minorBidi"/>
              <w:noProof/>
              <w:sz w:val="22"/>
              <w:szCs w:val="22"/>
              <w:lang w:eastAsia="en-AU"/>
            </w:rPr>
          </w:pPr>
          <w:hyperlink w:anchor="_Toc418756291" w:history="1">
            <w:r w:rsidR="005E5CE9" w:rsidRPr="003F2073">
              <w:rPr>
                <w:rStyle w:val="Hyperlink"/>
                <w:rFonts w:ascii="Times New Roman" w:hAnsi="Times New Roman"/>
                <w:noProof/>
              </w:rPr>
              <w:t>What is Group Stepping Stones Triple P?</w:t>
            </w:r>
            <w:r w:rsidR="005E5CE9">
              <w:rPr>
                <w:noProof/>
                <w:webHidden/>
              </w:rPr>
              <w:tab/>
            </w:r>
            <w:r w:rsidR="005E5CE9">
              <w:rPr>
                <w:noProof/>
                <w:webHidden/>
              </w:rPr>
              <w:fldChar w:fldCharType="begin"/>
            </w:r>
            <w:r w:rsidR="005E5CE9">
              <w:rPr>
                <w:noProof/>
                <w:webHidden/>
              </w:rPr>
              <w:instrText xml:space="preserve"> PAGEREF _Toc418756291 \h </w:instrText>
            </w:r>
            <w:r w:rsidR="005E5CE9">
              <w:rPr>
                <w:noProof/>
                <w:webHidden/>
              </w:rPr>
            </w:r>
            <w:r w:rsidR="005E5CE9">
              <w:rPr>
                <w:noProof/>
                <w:webHidden/>
              </w:rPr>
              <w:fldChar w:fldCharType="separate"/>
            </w:r>
            <w:r w:rsidR="005E5CE9">
              <w:rPr>
                <w:noProof/>
                <w:webHidden/>
              </w:rPr>
              <w:t>7</w:t>
            </w:r>
            <w:r w:rsidR="005E5CE9">
              <w:rPr>
                <w:noProof/>
                <w:webHidden/>
              </w:rPr>
              <w:fldChar w:fldCharType="end"/>
            </w:r>
          </w:hyperlink>
        </w:p>
        <w:p w:rsidR="005E5CE9" w:rsidRDefault="007E26E8">
          <w:pPr>
            <w:pStyle w:val="TOC1"/>
            <w:tabs>
              <w:tab w:val="right" w:leader="dot" w:pos="9016"/>
            </w:tabs>
            <w:rPr>
              <w:rFonts w:asciiTheme="minorHAnsi" w:eastAsiaTheme="minorEastAsia" w:hAnsiTheme="minorHAnsi" w:cstheme="minorBidi"/>
              <w:noProof/>
              <w:sz w:val="22"/>
              <w:szCs w:val="22"/>
              <w:lang w:eastAsia="en-AU"/>
            </w:rPr>
          </w:pPr>
          <w:hyperlink w:anchor="_Toc418756292" w:history="1">
            <w:r w:rsidR="005E5CE9" w:rsidRPr="003F2073">
              <w:rPr>
                <w:rStyle w:val="Hyperlink"/>
                <w:rFonts w:ascii="Times New Roman" w:hAnsi="Times New Roman"/>
                <w:noProof/>
              </w:rPr>
              <w:t>The Stepping Stones Triple P Project</w:t>
            </w:r>
            <w:r w:rsidR="005E5CE9">
              <w:rPr>
                <w:noProof/>
                <w:webHidden/>
              </w:rPr>
              <w:tab/>
            </w:r>
            <w:r w:rsidR="005E5CE9">
              <w:rPr>
                <w:noProof/>
                <w:webHidden/>
              </w:rPr>
              <w:fldChar w:fldCharType="begin"/>
            </w:r>
            <w:r w:rsidR="005E5CE9">
              <w:rPr>
                <w:noProof/>
                <w:webHidden/>
              </w:rPr>
              <w:instrText xml:space="preserve"> PAGEREF _Toc418756292 \h </w:instrText>
            </w:r>
            <w:r w:rsidR="005E5CE9">
              <w:rPr>
                <w:noProof/>
                <w:webHidden/>
              </w:rPr>
            </w:r>
            <w:r w:rsidR="005E5CE9">
              <w:rPr>
                <w:noProof/>
                <w:webHidden/>
              </w:rPr>
              <w:fldChar w:fldCharType="separate"/>
            </w:r>
            <w:r w:rsidR="005E5CE9">
              <w:rPr>
                <w:noProof/>
                <w:webHidden/>
              </w:rPr>
              <w:t>8</w:t>
            </w:r>
            <w:r w:rsidR="005E5CE9">
              <w:rPr>
                <w:noProof/>
                <w:webHidden/>
              </w:rPr>
              <w:fldChar w:fldCharType="end"/>
            </w:r>
          </w:hyperlink>
        </w:p>
        <w:p w:rsidR="005E5CE9" w:rsidRDefault="007E26E8">
          <w:pPr>
            <w:pStyle w:val="TOC1"/>
            <w:tabs>
              <w:tab w:val="right" w:leader="dot" w:pos="9016"/>
            </w:tabs>
            <w:rPr>
              <w:rFonts w:asciiTheme="minorHAnsi" w:eastAsiaTheme="minorEastAsia" w:hAnsiTheme="minorHAnsi" w:cstheme="minorBidi"/>
              <w:noProof/>
              <w:sz w:val="22"/>
              <w:szCs w:val="22"/>
              <w:lang w:eastAsia="en-AU"/>
            </w:rPr>
          </w:pPr>
          <w:hyperlink w:anchor="_Toc418756293" w:history="1">
            <w:r w:rsidR="005E5CE9" w:rsidRPr="003F2073">
              <w:rPr>
                <w:rStyle w:val="Hyperlink"/>
                <w:rFonts w:ascii="Times New Roman" w:hAnsi="Times New Roman"/>
                <w:noProof/>
              </w:rPr>
              <w:t>Stepping Stones Triple P with Vision Australia and VidKids</w:t>
            </w:r>
            <w:r w:rsidR="005E5CE9" w:rsidRPr="003F2073">
              <w:rPr>
                <w:rStyle w:val="Hyperlink"/>
                <w:rFonts w:ascii="Times New Roman" w:hAnsi="Times New Roman" w:cs="Arial"/>
                <w:noProof/>
              </w:rPr>
              <w:t>™</w:t>
            </w:r>
            <w:r w:rsidR="005E5CE9">
              <w:rPr>
                <w:noProof/>
                <w:webHidden/>
              </w:rPr>
              <w:tab/>
            </w:r>
            <w:r w:rsidR="005E5CE9">
              <w:rPr>
                <w:noProof/>
                <w:webHidden/>
              </w:rPr>
              <w:fldChar w:fldCharType="begin"/>
            </w:r>
            <w:r w:rsidR="005E5CE9">
              <w:rPr>
                <w:noProof/>
                <w:webHidden/>
              </w:rPr>
              <w:instrText xml:space="preserve"> PAGEREF _Toc418756293 \h </w:instrText>
            </w:r>
            <w:r w:rsidR="005E5CE9">
              <w:rPr>
                <w:noProof/>
                <w:webHidden/>
              </w:rPr>
            </w:r>
            <w:r w:rsidR="005E5CE9">
              <w:rPr>
                <w:noProof/>
                <w:webHidden/>
              </w:rPr>
              <w:fldChar w:fldCharType="separate"/>
            </w:r>
            <w:r w:rsidR="005E5CE9">
              <w:rPr>
                <w:noProof/>
                <w:webHidden/>
              </w:rPr>
              <w:t>9</w:t>
            </w:r>
            <w:r w:rsidR="005E5CE9">
              <w:rPr>
                <w:noProof/>
                <w:webHidden/>
              </w:rPr>
              <w:fldChar w:fldCharType="end"/>
            </w:r>
          </w:hyperlink>
        </w:p>
        <w:p w:rsidR="005E5CE9" w:rsidRDefault="007E26E8">
          <w:pPr>
            <w:pStyle w:val="TOC1"/>
            <w:tabs>
              <w:tab w:val="right" w:leader="dot" w:pos="9016"/>
            </w:tabs>
            <w:rPr>
              <w:rFonts w:asciiTheme="minorHAnsi" w:eastAsiaTheme="minorEastAsia" w:hAnsiTheme="minorHAnsi" w:cstheme="minorBidi"/>
              <w:noProof/>
              <w:sz w:val="22"/>
              <w:szCs w:val="22"/>
              <w:lang w:eastAsia="en-AU"/>
            </w:rPr>
          </w:pPr>
          <w:hyperlink w:anchor="_Toc418756294" w:history="1">
            <w:r w:rsidR="005E5CE9" w:rsidRPr="003F2073">
              <w:rPr>
                <w:rStyle w:val="Hyperlink"/>
                <w:rFonts w:ascii="Times New Roman" w:hAnsi="Times New Roman"/>
                <w:noProof/>
              </w:rPr>
              <w:t>Facilitation Style</w:t>
            </w:r>
            <w:r w:rsidR="005E5CE9">
              <w:rPr>
                <w:noProof/>
                <w:webHidden/>
              </w:rPr>
              <w:tab/>
            </w:r>
            <w:r w:rsidR="005E5CE9">
              <w:rPr>
                <w:noProof/>
                <w:webHidden/>
              </w:rPr>
              <w:fldChar w:fldCharType="begin"/>
            </w:r>
            <w:r w:rsidR="005E5CE9">
              <w:rPr>
                <w:noProof/>
                <w:webHidden/>
              </w:rPr>
              <w:instrText xml:space="preserve"> PAGEREF _Toc418756294 \h </w:instrText>
            </w:r>
            <w:r w:rsidR="005E5CE9">
              <w:rPr>
                <w:noProof/>
                <w:webHidden/>
              </w:rPr>
            </w:r>
            <w:r w:rsidR="005E5CE9">
              <w:rPr>
                <w:noProof/>
                <w:webHidden/>
              </w:rPr>
              <w:fldChar w:fldCharType="separate"/>
            </w:r>
            <w:r w:rsidR="005E5CE9">
              <w:rPr>
                <w:noProof/>
                <w:webHidden/>
              </w:rPr>
              <w:t>10</w:t>
            </w:r>
            <w:r w:rsidR="005E5CE9">
              <w:rPr>
                <w:noProof/>
                <w:webHidden/>
              </w:rPr>
              <w:fldChar w:fldCharType="end"/>
            </w:r>
          </w:hyperlink>
        </w:p>
        <w:p w:rsidR="005E5CE9" w:rsidRDefault="007E26E8">
          <w:pPr>
            <w:pStyle w:val="TOC1"/>
            <w:tabs>
              <w:tab w:val="right" w:leader="dot" w:pos="9016"/>
            </w:tabs>
            <w:rPr>
              <w:rFonts w:asciiTheme="minorHAnsi" w:eastAsiaTheme="minorEastAsia" w:hAnsiTheme="minorHAnsi" w:cstheme="minorBidi"/>
              <w:noProof/>
              <w:sz w:val="22"/>
              <w:szCs w:val="22"/>
              <w:lang w:eastAsia="en-AU"/>
            </w:rPr>
          </w:pPr>
          <w:hyperlink w:anchor="_Toc418756295" w:history="1">
            <w:r w:rsidR="005E5CE9" w:rsidRPr="003F2073">
              <w:rPr>
                <w:rStyle w:val="Hyperlink"/>
                <w:rFonts w:ascii="Times New Roman" w:hAnsi="Times New Roman"/>
                <w:noProof/>
              </w:rPr>
              <w:t>Participants</w:t>
            </w:r>
            <w:r w:rsidR="005E5CE9">
              <w:rPr>
                <w:noProof/>
                <w:webHidden/>
              </w:rPr>
              <w:tab/>
            </w:r>
            <w:r w:rsidR="005E5CE9">
              <w:rPr>
                <w:noProof/>
                <w:webHidden/>
              </w:rPr>
              <w:fldChar w:fldCharType="begin"/>
            </w:r>
            <w:r w:rsidR="005E5CE9">
              <w:rPr>
                <w:noProof/>
                <w:webHidden/>
              </w:rPr>
              <w:instrText xml:space="preserve"> PAGEREF _Toc418756295 \h </w:instrText>
            </w:r>
            <w:r w:rsidR="005E5CE9">
              <w:rPr>
                <w:noProof/>
                <w:webHidden/>
              </w:rPr>
            </w:r>
            <w:r w:rsidR="005E5CE9">
              <w:rPr>
                <w:noProof/>
                <w:webHidden/>
              </w:rPr>
              <w:fldChar w:fldCharType="separate"/>
            </w:r>
            <w:r w:rsidR="005E5CE9">
              <w:rPr>
                <w:noProof/>
                <w:webHidden/>
              </w:rPr>
              <w:t>10</w:t>
            </w:r>
            <w:r w:rsidR="005E5CE9">
              <w:rPr>
                <w:noProof/>
                <w:webHidden/>
              </w:rPr>
              <w:fldChar w:fldCharType="end"/>
            </w:r>
          </w:hyperlink>
        </w:p>
        <w:p w:rsidR="005E5CE9" w:rsidRDefault="007E26E8">
          <w:pPr>
            <w:pStyle w:val="TOC1"/>
            <w:tabs>
              <w:tab w:val="right" w:leader="dot" w:pos="9016"/>
            </w:tabs>
            <w:rPr>
              <w:rFonts w:asciiTheme="minorHAnsi" w:eastAsiaTheme="minorEastAsia" w:hAnsiTheme="minorHAnsi" w:cstheme="minorBidi"/>
              <w:noProof/>
              <w:sz w:val="22"/>
              <w:szCs w:val="22"/>
              <w:lang w:eastAsia="en-AU"/>
            </w:rPr>
          </w:pPr>
          <w:hyperlink w:anchor="_Toc418756296" w:history="1">
            <w:r w:rsidR="005E5CE9" w:rsidRPr="003F2073">
              <w:rPr>
                <w:rStyle w:val="Hyperlink"/>
                <w:rFonts w:ascii="Times New Roman" w:hAnsi="Times New Roman"/>
                <w:noProof/>
              </w:rPr>
              <w:t>Method: Teleconference Group</w:t>
            </w:r>
            <w:r w:rsidR="005E5CE9">
              <w:rPr>
                <w:noProof/>
                <w:webHidden/>
              </w:rPr>
              <w:tab/>
            </w:r>
            <w:r w:rsidR="005E5CE9">
              <w:rPr>
                <w:noProof/>
                <w:webHidden/>
              </w:rPr>
              <w:fldChar w:fldCharType="begin"/>
            </w:r>
            <w:r w:rsidR="005E5CE9">
              <w:rPr>
                <w:noProof/>
                <w:webHidden/>
              </w:rPr>
              <w:instrText xml:space="preserve"> PAGEREF _Toc418756296 \h </w:instrText>
            </w:r>
            <w:r w:rsidR="005E5CE9">
              <w:rPr>
                <w:noProof/>
                <w:webHidden/>
              </w:rPr>
            </w:r>
            <w:r w:rsidR="005E5CE9">
              <w:rPr>
                <w:noProof/>
                <w:webHidden/>
              </w:rPr>
              <w:fldChar w:fldCharType="separate"/>
            </w:r>
            <w:r w:rsidR="005E5CE9">
              <w:rPr>
                <w:noProof/>
                <w:webHidden/>
              </w:rPr>
              <w:t>11</w:t>
            </w:r>
            <w:r w:rsidR="005E5CE9">
              <w:rPr>
                <w:noProof/>
                <w:webHidden/>
              </w:rPr>
              <w:fldChar w:fldCharType="end"/>
            </w:r>
          </w:hyperlink>
        </w:p>
        <w:p w:rsidR="005E5CE9" w:rsidRDefault="007E26E8">
          <w:pPr>
            <w:pStyle w:val="TOC1"/>
            <w:tabs>
              <w:tab w:val="right" w:leader="dot" w:pos="9016"/>
            </w:tabs>
            <w:rPr>
              <w:rFonts w:asciiTheme="minorHAnsi" w:eastAsiaTheme="minorEastAsia" w:hAnsiTheme="minorHAnsi" w:cstheme="minorBidi"/>
              <w:noProof/>
              <w:sz w:val="22"/>
              <w:szCs w:val="22"/>
              <w:lang w:eastAsia="en-AU"/>
            </w:rPr>
          </w:pPr>
          <w:hyperlink w:anchor="_Toc418756297" w:history="1">
            <w:r w:rsidR="005E5CE9" w:rsidRPr="003F2073">
              <w:rPr>
                <w:rStyle w:val="Hyperlink"/>
                <w:rFonts w:ascii="Times New Roman" w:hAnsi="Times New Roman"/>
                <w:noProof/>
              </w:rPr>
              <w:t>Results: Teleconference Group</w:t>
            </w:r>
            <w:r w:rsidR="005E5CE9">
              <w:rPr>
                <w:noProof/>
                <w:webHidden/>
              </w:rPr>
              <w:tab/>
            </w:r>
            <w:r w:rsidR="005E5CE9">
              <w:rPr>
                <w:noProof/>
                <w:webHidden/>
              </w:rPr>
              <w:fldChar w:fldCharType="begin"/>
            </w:r>
            <w:r w:rsidR="005E5CE9">
              <w:rPr>
                <w:noProof/>
                <w:webHidden/>
              </w:rPr>
              <w:instrText xml:space="preserve"> PAGEREF _Toc418756297 \h </w:instrText>
            </w:r>
            <w:r w:rsidR="005E5CE9">
              <w:rPr>
                <w:noProof/>
                <w:webHidden/>
              </w:rPr>
            </w:r>
            <w:r w:rsidR="005E5CE9">
              <w:rPr>
                <w:noProof/>
                <w:webHidden/>
              </w:rPr>
              <w:fldChar w:fldCharType="separate"/>
            </w:r>
            <w:r w:rsidR="005E5CE9">
              <w:rPr>
                <w:noProof/>
                <w:webHidden/>
              </w:rPr>
              <w:t>13</w:t>
            </w:r>
            <w:r w:rsidR="005E5CE9">
              <w:rPr>
                <w:noProof/>
                <w:webHidden/>
              </w:rPr>
              <w:fldChar w:fldCharType="end"/>
            </w:r>
          </w:hyperlink>
        </w:p>
        <w:p w:rsidR="005E5CE9" w:rsidRDefault="007E26E8">
          <w:pPr>
            <w:pStyle w:val="TOC1"/>
            <w:tabs>
              <w:tab w:val="right" w:leader="dot" w:pos="9016"/>
            </w:tabs>
            <w:rPr>
              <w:rFonts w:asciiTheme="minorHAnsi" w:eastAsiaTheme="minorEastAsia" w:hAnsiTheme="minorHAnsi" w:cstheme="minorBidi"/>
              <w:noProof/>
              <w:sz w:val="22"/>
              <w:szCs w:val="22"/>
              <w:lang w:eastAsia="en-AU"/>
            </w:rPr>
          </w:pPr>
          <w:hyperlink w:anchor="_Toc418756298" w:history="1">
            <w:r w:rsidR="005E5CE9" w:rsidRPr="003F2073">
              <w:rPr>
                <w:rStyle w:val="Hyperlink"/>
                <w:rFonts w:ascii="Times New Roman" w:hAnsi="Times New Roman"/>
                <w:noProof/>
              </w:rPr>
              <w:t>Method: Face to Face Group</w:t>
            </w:r>
            <w:r w:rsidR="005E5CE9">
              <w:rPr>
                <w:noProof/>
                <w:webHidden/>
              </w:rPr>
              <w:tab/>
            </w:r>
            <w:r w:rsidR="005E5CE9">
              <w:rPr>
                <w:noProof/>
                <w:webHidden/>
              </w:rPr>
              <w:fldChar w:fldCharType="begin"/>
            </w:r>
            <w:r w:rsidR="005E5CE9">
              <w:rPr>
                <w:noProof/>
                <w:webHidden/>
              </w:rPr>
              <w:instrText xml:space="preserve"> PAGEREF _Toc418756298 \h </w:instrText>
            </w:r>
            <w:r w:rsidR="005E5CE9">
              <w:rPr>
                <w:noProof/>
                <w:webHidden/>
              </w:rPr>
            </w:r>
            <w:r w:rsidR="005E5CE9">
              <w:rPr>
                <w:noProof/>
                <w:webHidden/>
              </w:rPr>
              <w:fldChar w:fldCharType="separate"/>
            </w:r>
            <w:r w:rsidR="005E5CE9">
              <w:rPr>
                <w:noProof/>
                <w:webHidden/>
              </w:rPr>
              <w:t>13</w:t>
            </w:r>
            <w:r w:rsidR="005E5CE9">
              <w:rPr>
                <w:noProof/>
                <w:webHidden/>
              </w:rPr>
              <w:fldChar w:fldCharType="end"/>
            </w:r>
          </w:hyperlink>
        </w:p>
        <w:p w:rsidR="005E5CE9" w:rsidRDefault="007E26E8">
          <w:pPr>
            <w:pStyle w:val="TOC1"/>
            <w:tabs>
              <w:tab w:val="right" w:leader="dot" w:pos="9016"/>
            </w:tabs>
            <w:rPr>
              <w:rFonts w:asciiTheme="minorHAnsi" w:eastAsiaTheme="minorEastAsia" w:hAnsiTheme="minorHAnsi" w:cstheme="minorBidi"/>
              <w:noProof/>
              <w:sz w:val="22"/>
              <w:szCs w:val="22"/>
              <w:lang w:eastAsia="en-AU"/>
            </w:rPr>
          </w:pPr>
          <w:hyperlink w:anchor="_Toc418756299" w:history="1">
            <w:r w:rsidR="005E5CE9" w:rsidRPr="003F2073">
              <w:rPr>
                <w:rStyle w:val="Hyperlink"/>
                <w:rFonts w:ascii="Times New Roman" w:hAnsi="Times New Roman"/>
                <w:noProof/>
              </w:rPr>
              <w:t>Results: Face to Face Group</w:t>
            </w:r>
            <w:r w:rsidR="005E5CE9">
              <w:rPr>
                <w:noProof/>
                <w:webHidden/>
              </w:rPr>
              <w:tab/>
            </w:r>
            <w:r w:rsidR="005E5CE9">
              <w:rPr>
                <w:noProof/>
                <w:webHidden/>
              </w:rPr>
              <w:fldChar w:fldCharType="begin"/>
            </w:r>
            <w:r w:rsidR="005E5CE9">
              <w:rPr>
                <w:noProof/>
                <w:webHidden/>
              </w:rPr>
              <w:instrText xml:space="preserve"> PAGEREF _Toc418756299 \h </w:instrText>
            </w:r>
            <w:r w:rsidR="005E5CE9">
              <w:rPr>
                <w:noProof/>
                <w:webHidden/>
              </w:rPr>
            </w:r>
            <w:r w:rsidR="005E5CE9">
              <w:rPr>
                <w:noProof/>
                <w:webHidden/>
              </w:rPr>
              <w:fldChar w:fldCharType="separate"/>
            </w:r>
            <w:r w:rsidR="005E5CE9">
              <w:rPr>
                <w:noProof/>
                <w:webHidden/>
              </w:rPr>
              <w:t>14</w:t>
            </w:r>
            <w:r w:rsidR="005E5CE9">
              <w:rPr>
                <w:noProof/>
                <w:webHidden/>
              </w:rPr>
              <w:fldChar w:fldCharType="end"/>
            </w:r>
          </w:hyperlink>
        </w:p>
        <w:p w:rsidR="005E5CE9" w:rsidRDefault="007E26E8">
          <w:pPr>
            <w:pStyle w:val="TOC1"/>
            <w:tabs>
              <w:tab w:val="right" w:leader="dot" w:pos="9016"/>
            </w:tabs>
            <w:rPr>
              <w:rFonts w:asciiTheme="minorHAnsi" w:eastAsiaTheme="minorEastAsia" w:hAnsiTheme="minorHAnsi" w:cstheme="minorBidi"/>
              <w:noProof/>
              <w:sz w:val="22"/>
              <w:szCs w:val="22"/>
              <w:lang w:eastAsia="en-AU"/>
            </w:rPr>
          </w:pPr>
          <w:hyperlink w:anchor="_Toc418756300" w:history="1">
            <w:r w:rsidR="005E5CE9" w:rsidRPr="003F2073">
              <w:rPr>
                <w:rStyle w:val="Hyperlink"/>
                <w:rFonts w:ascii="Times New Roman" w:hAnsi="Times New Roman"/>
                <w:noProof/>
              </w:rPr>
              <w:t>Method: Video Conference Group</w:t>
            </w:r>
            <w:r w:rsidR="005E5CE9">
              <w:rPr>
                <w:noProof/>
                <w:webHidden/>
              </w:rPr>
              <w:tab/>
            </w:r>
            <w:r w:rsidR="005E5CE9">
              <w:rPr>
                <w:noProof/>
                <w:webHidden/>
              </w:rPr>
              <w:fldChar w:fldCharType="begin"/>
            </w:r>
            <w:r w:rsidR="005E5CE9">
              <w:rPr>
                <w:noProof/>
                <w:webHidden/>
              </w:rPr>
              <w:instrText xml:space="preserve"> PAGEREF _Toc418756300 \h </w:instrText>
            </w:r>
            <w:r w:rsidR="005E5CE9">
              <w:rPr>
                <w:noProof/>
                <w:webHidden/>
              </w:rPr>
            </w:r>
            <w:r w:rsidR="005E5CE9">
              <w:rPr>
                <w:noProof/>
                <w:webHidden/>
              </w:rPr>
              <w:fldChar w:fldCharType="separate"/>
            </w:r>
            <w:r w:rsidR="005E5CE9">
              <w:rPr>
                <w:noProof/>
                <w:webHidden/>
              </w:rPr>
              <w:t>15</w:t>
            </w:r>
            <w:r w:rsidR="005E5CE9">
              <w:rPr>
                <w:noProof/>
                <w:webHidden/>
              </w:rPr>
              <w:fldChar w:fldCharType="end"/>
            </w:r>
          </w:hyperlink>
        </w:p>
        <w:p w:rsidR="005E5CE9" w:rsidRDefault="007E26E8">
          <w:pPr>
            <w:pStyle w:val="TOC1"/>
            <w:tabs>
              <w:tab w:val="right" w:leader="dot" w:pos="9016"/>
            </w:tabs>
            <w:rPr>
              <w:rFonts w:asciiTheme="minorHAnsi" w:eastAsiaTheme="minorEastAsia" w:hAnsiTheme="minorHAnsi" w:cstheme="minorBidi"/>
              <w:noProof/>
              <w:sz w:val="22"/>
              <w:szCs w:val="22"/>
              <w:lang w:eastAsia="en-AU"/>
            </w:rPr>
          </w:pPr>
          <w:hyperlink w:anchor="_Toc418756301" w:history="1">
            <w:r w:rsidR="005E5CE9" w:rsidRPr="003F2073">
              <w:rPr>
                <w:rStyle w:val="Hyperlink"/>
                <w:rFonts w:ascii="Times New Roman" w:hAnsi="Times New Roman"/>
                <w:noProof/>
              </w:rPr>
              <w:t>Results: Video Conference Group</w:t>
            </w:r>
            <w:r w:rsidR="005E5CE9">
              <w:rPr>
                <w:noProof/>
                <w:webHidden/>
              </w:rPr>
              <w:tab/>
            </w:r>
            <w:r w:rsidR="005E5CE9">
              <w:rPr>
                <w:noProof/>
                <w:webHidden/>
              </w:rPr>
              <w:fldChar w:fldCharType="begin"/>
            </w:r>
            <w:r w:rsidR="005E5CE9">
              <w:rPr>
                <w:noProof/>
                <w:webHidden/>
              </w:rPr>
              <w:instrText xml:space="preserve"> PAGEREF _Toc418756301 \h </w:instrText>
            </w:r>
            <w:r w:rsidR="005E5CE9">
              <w:rPr>
                <w:noProof/>
                <w:webHidden/>
              </w:rPr>
            </w:r>
            <w:r w:rsidR="005E5CE9">
              <w:rPr>
                <w:noProof/>
                <w:webHidden/>
              </w:rPr>
              <w:fldChar w:fldCharType="separate"/>
            </w:r>
            <w:r w:rsidR="005E5CE9">
              <w:rPr>
                <w:noProof/>
                <w:webHidden/>
              </w:rPr>
              <w:t>16</w:t>
            </w:r>
            <w:r w:rsidR="005E5CE9">
              <w:rPr>
                <w:noProof/>
                <w:webHidden/>
              </w:rPr>
              <w:fldChar w:fldCharType="end"/>
            </w:r>
          </w:hyperlink>
        </w:p>
        <w:p w:rsidR="005E5CE9" w:rsidRDefault="007E26E8">
          <w:pPr>
            <w:pStyle w:val="TOC1"/>
            <w:tabs>
              <w:tab w:val="right" w:leader="dot" w:pos="9016"/>
            </w:tabs>
            <w:rPr>
              <w:rFonts w:asciiTheme="minorHAnsi" w:eastAsiaTheme="minorEastAsia" w:hAnsiTheme="minorHAnsi" w:cstheme="minorBidi"/>
              <w:noProof/>
              <w:sz w:val="22"/>
              <w:szCs w:val="22"/>
              <w:lang w:eastAsia="en-AU"/>
            </w:rPr>
          </w:pPr>
          <w:hyperlink w:anchor="_Toc418756302" w:history="1">
            <w:r w:rsidR="005E5CE9" w:rsidRPr="003F2073">
              <w:rPr>
                <w:rStyle w:val="Hyperlink"/>
                <w:rFonts w:ascii="Times New Roman" w:hAnsi="Times New Roman"/>
                <w:noProof/>
              </w:rPr>
              <w:t>Results: Psychometrics for All Three Groups</w:t>
            </w:r>
            <w:r w:rsidR="005E5CE9">
              <w:rPr>
                <w:noProof/>
                <w:webHidden/>
              </w:rPr>
              <w:tab/>
            </w:r>
            <w:r w:rsidR="005E5CE9">
              <w:rPr>
                <w:noProof/>
                <w:webHidden/>
              </w:rPr>
              <w:fldChar w:fldCharType="begin"/>
            </w:r>
            <w:r w:rsidR="005E5CE9">
              <w:rPr>
                <w:noProof/>
                <w:webHidden/>
              </w:rPr>
              <w:instrText xml:space="preserve"> PAGEREF _Toc418756302 \h </w:instrText>
            </w:r>
            <w:r w:rsidR="005E5CE9">
              <w:rPr>
                <w:noProof/>
                <w:webHidden/>
              </w:rPr>
            </w:r>
            <w:r w:rsidR="005E5CE9">
              <w:rPr>
                <w:noProof/>
                <w:webHidden/>
              </w:rPr>
              <w:fldChar w:fldCharType="separate"/>
            </w:r>
            <w:r w:rsidR="005E5CE9">
              <w:rPr>
                <w:noProof/>
                <w:webHidden/>
              </w:rPr>
              <w:t>18</w:t>
            </w:r>
            <w:r w:rsidR="005E5CE9">
              <w:rPr>
                <w:noProof/>
                <w:webHidden/>
              </w:rPr>
              <w:fldChar w:fldCharType="end"/>
            </w:r>
          </w:hyperlink>
        </w:p>
        <w:p w:rsidR="005E5CE9" w:rsidRDefault="007E26E8">
          <w:pPr>
            <w:pStyle w:val="TOC1"/>
            <w:tabs>
              <w:tab w:val="right" w:leader="dot" w:pos="9016"/>
            </w:tabs>
            <w:rPr>
              <w:rFonts w:asciiTheme="minorHAnsi" w:eastAsiaTheme="minorEastAsia" w:hAnsiTheme="minorHAnsi" w:cstheme="minorBidi"/>
              <w:noProof/>
              <w:sz w:val="22"/>
              <w:szCs w:val="22"/>
              <w:lang w:eastAsia="en-AU"/>
            </w:rPr>
          </w:pPr>
          <w:hyperlink w:anchor="_Toc418756303" w:history="1">
            <w:r w:rsidR="005E5CE9" w:rsidRPr="003F2073">
              <w:rPr>
                <w:rStyle w:val="Hyperlink"/>
                <w:rFonts w:ascii="Times New Roman" w:hAnsi="Times New Roman"/>
                <w:noProof/>
              </w:rPr>
              <w:t>Discussion</w:t>
            </w:r>
            <w:r w:rsidR="005E5CE9">
              <w:rPr>
                <w:noProof/>
                <w:webHidden/>
              </w:rPr>
              <w:tab/>
            </w:r>
            <w:r w:rsidR="005E5CE9">
              <w:rPr>
                <w:noProof/>
                <w:webHidden/>
              </w:rPr>
              <w:fldChar w:fldCharType="begin"/>
            </w:r>
            <w:r w:rsidR="005E5CE9">
              <w:rPr>
                <w:noProof/>
                <w:webHidden/>
              </w:rPr>
              <w:instrText xml:space="preserve"> PAGEREF _Toc418756303 \h </w:instrText>
            </w:r>
            <w:r w:rsidR="005E5CE9">
              <w:rPr>
                <w:noProof/>
                <w:webHidden/>
              </w:rPr>
            </w:r>
            <w:r w:rsidR="005E5CE9">
              <w:rPr>
                <w:noProof/>
                <w:webHidden/>
              </w:rPr>
              <w:fldChar w:fldCharType="separate"/>
            </w:r>
            <w:r w:rsidR="005E5CE9">
              <w:rPr>
                <w:noProof/>
                <w:webHidden/>
              </w:rPr>
              <w:t>20</w:t>
            </w:r>
            <w:r w:rsidR="005E5CE9">
              <w:rPr>
                <w:noProof/>
                <w:webHidden/>
              </w:rPr>
              <w:fldChar w:fldCharType="end"/>
            </w:r>
          </w:hyperlink>
        </w:p>
        <w:p w:rsidR="005E5CE9" w:rsidRDefault="007E26E8">
          <w:pPr>
            <w:pStyle w:val="TOC1"/>
            <w:tabs>
              <w:tab w:val="right" w:leader="dot" w:pos="9016"/>
            </w:tabs>
            <w:rPr>
              <w:rFonts w:asciiTheme="minorHAnsi" w:eastAsiaTheme="minorEastAsia" w:hAnsiTheme="minorHAnsi" w:cstheme="minorBidi"/>
              <w:noProof/>
              <w:sz w:val="22"/>
              <w:szCs w:val="22"/>
              <w:lang w:eastAsia="en-AU"/>
            </w:rPr>
          </w:pPr>
          <w:hyperlink w:anchor="_Toc418756304" w:history="1">
            <w:r w:rsidR="005E5CE9" w:rsidRPr="003F2073">
              <w:rPr>
                <w:rStyle w:val="Hyperlink"/>
                <w:rFonts w:ascii="Times New Roman" w:hAnsi="Times New Roman"/>
                <w:noProof/>
              </w:rPr>
              <w:t>Further Information</w:t>
            </w:r>
            <w:r w:rsidR="005E5CE9">
              <w:rPr>
                <w:noProof/>
                <w:webHidden/>
              </w:rPr>
              <w:tab/>
            </w:r>
            <w:r w:rsidR="005E5CE9">
              <w:rPr>
                <w:noProof/>
                <w:webHidden/>
              </w:rPr>
              <w:fldChar w:fldCharType="begin"/>
            </w:r>
            <w:r w:rsidR="005E5CE9">
              <w:rPr>
                <w:noProof/>
                <w:webHidden/>
              </w:rPr>
              <w:instrText xml:space="preserve"> PAGEREF _Toc418756304 \h </w:instrText>
            </w:r>
            <w:r w:rsidR="005E5CE9">
              <w:rPr>
                <w:noProof/>
                <w:webHidden/>
              </w:rPr>
            </w:r>
            <w:r w:rsidR="005E5CE9">
              <w:rPr>
                <w:noProof/>
                <w:webHidden/>
              </w:rPr>
              <w:fldChar w:fldCharType="separate"/>
            </w:r>
            <w:r w:rsidR="005E5CE9">
              <w:rPr>
                <w:noProof/>
                <w:webHidden/>
              </w:rPr>
              <w:t>24</w:t>
            </w:r>
            <w:r w:rsidR="005E5CE9">
              <w:rPr>
                <w:noProof/>
                <w:webHidden/>
              </w:rPr>
              <w:fldChar w:fldCharType="end"/>
            </w:r>
          </w:hyperlink>
        </w:p>
        <w:p w:rsidR="005E5CE9" w:rsidRDefault="007E26E8">
          <w:pPr>
            <w:pStyle w:val="TOC1"/>
            <w:tabs>
              <w:tab w:val="right" w:leader="dot" w:pos="9016"/>
            </w:tabs>
            <w:rPr>
              <w:rFonts w:asciiTheme="minorHAnsi" w:eastAsiaTheme="minorEastAsia" w:hAnsiTheme="minorHAnsi" w:cstheme="minorBidi"/>
              <w:noProof/>
              <w:sz w:val="22"/>
              <w:szCs w:val="22"/>
              <w:lang w:eastAsia="en-AU"/>
            </w:rPr>
          </w:pPr>
          <w:hyperlink w:anchor="_Toc418756305" w:history="1">
            <w:r w:rsidR="005E5CE9" w:rsidRPr="003F2073">
              <w:rPr>
                <w:rStyle w:val="Hyperlink"/>
                <w:rFonts w:ascii="Times New Roman" w:hAnsi="Times New Roman"/>
                <w:noProof/>
              </w:rPr>
              <w:t>References</w:t>
            </w:r>
            <w:r w:rsidR="005E5CE9">
              <w:rPr>
                <w:noProof/>
                <w:webHidden/>
              </w:rPr>
              <w:tab/>
            </w:r>
            <w:r w:rsidR="005E5CE9">
              <w:rPr>
                <w:noProof/>
                <w:webHidden/>
              </w:rPr>
              <w:fldChar w:fldCharType="begin"/>
            </w:r>
            <w:r w:rsidR="005E5CE9">
              <w:rPr>
                <w:noProof/>
                <w:webHidden/>
              </w:rPr>
              <w:instrText xml:space="preserve"> PAGEREF _Toc418756305 \h </w:instrText>
            </w:r>
            <w:r w:rsidR="005E5CE9">
              <w:rPr>
                <w:noProof/>
                <w:webHidden/>
              </w:rPr>
            </w:r>
            <w:r w:rsidR="005E5CE9">
              <w:rPr>
                <w:noProof/>
                <w:webHidden/>
              </w:rPr>
              <w:fldChar w:fldCharType="separate"/>
            </w:r>
            <w:r w:rsidR="005E5CE9">
              <w:rPr>
                <w:noProof/>
                <w:webHidden/>
              </w:rPr>
              <w:t>25</w:t>
            </w:r>
            <w:r w:rsidR="005E5CE9">
              <w:rPr>
                <w:noProof/>
                <w:webHidden/>
              </w:rPr>
              <w:fldChar w:fldCharType="end"/>
            </w:r>
          </w:hyperlink>
        </w:p>
        <w:p w:rsidR="00FA32C7" w:rsidRPr="00334D47" w:rsidRDefault="00793432" w:rsidP="00FA32C7">
          <w:pPr>
            <w:rPr>
              <w:rFonts w:ascii="Times New Roman" w:hAnsi="Times New Roman" w:cs="Arial"/>
              <w:b/>
              <w:noProof/>
            </w:rPr>
          </w:pPr>
          <w:r w:rsidRPr="00334D47">
            <w:rPr>
              <w:rFonts w:ascii="Times New Roman" w:hAnsi="Times New Roman" w:cs="Arial"/>
              <w:b/>
              <w:bCs/>
              <w:noProof/>
            </w:rPr>
            <w:fldChar w:fldCharType="end"/>
          </w:r>
        </w:p>
      </w:sdtContent>
    </w:sdt>
    <w:p w:rsidR="00395040" w:rsidRDefault="00395040">
      <w:pPr>
        <w:rPr>
          <w:rFonts w:ascii="Times New Roman" w:eastAsiaTheme="majorEastAsia" w:hAnsi="Times New Roman"/>
          <w:b/>
          <w:bCs/>
          <w:kern w:val="32"/>
          <w:szCs w:val="32"/>
        </w:rPr>
      </w:pPr>
      <w:r>
        <w:rPr>
          <w:rFonts w:ascii="Times New Roman" w:hAnsi="Times New Roman"/>
        </w:rPr>
        <w:br w:type="page"/>
      </w:r>
    </w:p>
    <w:p w:rsidR="00F33141" w:rsidRPr="00334D47" w:rsidRDefault="00F33141" w:rsidP="006746D6">
      <w:pPr>
        <w:pStyle w:val="Heading1"/>
        <w:rPr>
          <w:rFonts w:ascii="Times New Roman" w:hAnsi="Times New Roman"/>
        </w:rPr>
      </w:pPr>
      <w:bookmarkStart w:id="2" w:name="_Toc418756288"/>
      <w:r w:rsidRPr="00334D47">
        <w:rPr>
          <w:rFonts w:ascii="Times New Roman" w:hAnsi="Times New Roman"/>
        </w:rPr>
        <w:lastRenderedPageBreak/>
        <w:t>Abstract</w:t>
      </w:r>
      <w:bookmarkEnd w:id="2"/>
    </w:p>
    <w:p w:rsidR="00BB0730" w:rsidRPr="00334D47" w:rsidRDefault="00E37483" w:rsidP="00EF7158">
      <w:pPr>
        <w:spacing w:line="480" w:lineRule="auto"/>
        <w:ind w:firstLine="720"/>
        <w:rPr>
          <w:rFonts w:ascii="Times New Roman" w:hAnsi="Times New Roman" w:cs="Arial"/>
        </w:rPr>
      </w:pPr>
      <w:r w:rsidRPr="00334D47">
        <w:rPr>
          <w:rFonts w:ascii="Times New Roman" w:hAnsi="Times New Roman" w:cs="Arial"/>
        </w:rPr>
        <w:t>This paper explores the implementation and outcomes of an evidence-based training program for</w:t>
      </w:r>
      <w:r w:rsidR="0098498B">
        <w:rPr>
          <w:rFonts w:ascii="Times New Roman" w:hAnsi="Times New Roman" w:cs="Arial"/>
        </w:rPr>
        <w:t xml:space="preserve"> parents of vision impaired </w:t>
      </w:r>
      <w:r w:rsidRPr="00334D47">
        <w:rPr>
          <w:rFonts w:ascii="Times New Roman" w:hAnsi="Times New Roman" w:cs="Arial"/>
        </w:rPr>
        <w:t xml:space="preserve">children aged 2 to 12. Group Stepping Stones Triple P (Sanders, Mazzucchelli, &amp; Studman, 2009) provides principles and practical strategies designed to enhance family relationships and assist parents to promote positive </w:t>
      </w:r>
      <w:r w:rsidR="00BB0730" w:rsidRPr="00334D47">
        <w:rPr>
          <w:rFonts w:ascii="Times New Roman" w:hAnsi="Times New Roman" w:cs="Arial"/>
        </w:rPr>
        <w:t>b</w:t>
      </w:r>
      <w:r w:rsidRPr="00334D47">
        <w:rPr>
          <w:rFonts w:ascii="Times New Roman" w:hAnsi="Times New Roman" w:cs="Arial"/>
        </w:rPr>
        <w:t>ehaviour, teach new skills and manage misbehavio</w:t>
      </w:r>
      <w:r w:rsidR="00ED325C" w:rsidRPr="00334D47">
        <w:rPr>
          <w:rFonts w:ascii="Times New Roman" w:hAnsi="Times New Roman" w:cs="Arial"/>
        </w:rPr>
        <w:t>u</w:t>
      </w:r>
      <w:r w:rsidRPr="00334D47">
        <w:rPr>
          <w:rFonts w:ascii="Times New Roman" w:hAnsi="Times New Roman" w:cs="Arial"/>
        </w:rPr>
        <w:t xml:space="preserve">r. The author outlines the method by which this program was delivered to varying </w:t>
      </w:r>
      <w:r w:rsidR="006A4FBC">
        <w:rPr>
          <w:rFonts w:ascii="Times New Roman" w:hAnsi="Times New Roman" w:cs="Arial"/>
        </w:rPr>
        <w:t>group sizes via different modes and</w:t>
      </w:r>
      <w:r w:rsidRPr="00334D47">
        <w:rPr>
          <w:rFonts w:ascii="Times New Roman" w:hAnsi="Times New Roman" w:cs="Arial"/>
        </w:rPr>
        <w:t xml:space="preserve"> how </w:t>
      </w:r>
      <w:r w:rsidR="006A4FBC">
        <w:rPr>
          <w:rFonts w:ascii="Times New Roman" w:hAnsi="Times New Roman" w:cs="Arial"/>
        </w:rPr>
        <w:t>content was contextualized</w:t>
      </w:r>
      <w:r w:rsidR="00FA32C7" w:rsidRPr="00334D47">
        <w:rPr>
          <w:rFonts w:ascii="Times New Roman" w:hAnsi="Times New Roman" w:cs="Arial"/>
        </w:rPr>
        <w:t xml:space="preserve">. The author also discusses </w:t>
      </w:r>
      <w:r w:rsidRPr="00334D47">
        <w:rPr>
          <w:rFonts w:ascii="Times New Roman" w:hAnsi="Times New Roman" w:cs="Arial"/>
        </w:rPr>
        <w:t>practical implications for families</w:t>
      </w:r>
      <w:r w:rsidR="00FA32C7" w:rsidRPr="00334D47">
        <w:rPr>
          <w:rFonts w:ascii="Times New Roman" w:hAnsi="Times New Roman" w:cs="Arial"/>
        </w:rPr>
        <w:t>,</w:t>
      </w:r>
      <w:r w:rsidRPr="00334D47">
        <w:rPr>
          <w:rFonts w:ascii="Times New Roman" w:hAnsi="Times New Roman" w:cs="Arial"/>
        </w:rPr>
        <w:t xml:space="preserve"> strategies for maximizing engagement, </w:t>
      </w:r>
      <w:r w:rsidR="00FA32C7" w:rsidRPr="00334D47">
        <w:rPr>
          <w:rFonts w:ascii="Times New Roman" w:hAnsi="Times New Roman" w:cs="Arial"/>
        </w:rPr>
        <w:t xml:space="preserve">aspects of </w:t>
      </w:r>
      <w:r w:rsidRPr="00334D47">
        <w:rPr>
          <w:rFonts w:ascii="Times New Roman" w:hAnsi="Times New Roman" w:cs="Arial"/>
        </w:rPr>
        <w:t>group facilitation and th</w:t>
      </w:r>
      <w:r w:rsidR="00FA32C7" w:rsidRPr="00334D47">
        <w:rPr>
          <w:rFonts w:ascii="Times New Roman" w:hAnsi="Times New Roman" w:cs="Arial"/>
        </w:rPr>
        <w:t xml:space="preserve">e benefits of peer interaction. </w:t>
      </w:r>
      <w:r w:rsidRPr="00334D47">
        <w:rPr>
          <w:rFonts w:ascii="Times New Roman" w:hAnsi="Times New Roman" w:cs="Arial"/>
        </w:rPr>
        <w:t xml:space="preserve">Program evaluation and participant outcomes </w:t>
      </w:r>
      <w:r w:rsidR="00FA32C7" w:rsidRPr="00334D47">
        <w:rPr>
          <w:rFonts w:ascii="Times New Roman" w:hAnsi="Times New Roman" w:cs="Arial"/>
        </w:rPr>
        <w:t xml:space="preserve">are </w:t>
      </w:r>
      <w:r w:rsidRPr="00334D47">
        <w:rPr>
          <w:rFonts w:ascii="Times New Roman" w:hAnsi="Times New Roman" w:cs="Arial"/>
        </w:rPr>
        <w:t xml:space="preserve">described in both quantitative and qualitative terms through the presentation of results from pre- and post-participation psychometrics as well as </w:t>
      </w:r>
      <w:r w:rsidR="00FA32C7" w:rsidRPr="00334D47">
        <w:rPr>
          <w:rFonts w:ascii="Times New Roman" w:hAnsi="Times New Roman" w:cs="Arial"/>
        </w:rPr>
        <w:t xml:space="preserve">micro </w:t>
      </w:r>
      <w:r w:rsidRPr="00334D47">
        <w:rPr>
          <w:rFonts w:ascii="Times New Roman" w:hAnsi="Times New Roman" w:cs="Arial"/>
        </w:rPr>
        <w:t>case studies.</w:t>
      </w:r>
    </w:p>
    <w:p w:rsidR="00395040" w:rsidRDefault="00395040">
      <w:pPr>
        <w:rPr>
          <w:rFonts w:ascii="Times New Roman" w:eastAsiaTheme="majorEastAsia" w:hAnsi="Times New Roman"/>
          <w:b/>
          <w:bCs/>
          <w:kern w:val="32"/>
          <w:szCs w:val="32"/>
        </w:rPr>
      </w:pPr>
      <w:r>
        <w:rPr>
          <w:rFonts w:ascii="Times New Roman" w:hAnsi="Times New Roman"/>
        </w:rPr>
        <w:br w:type="page"/>
      </w:r>
    </w:p>
    <w:p w:rsidR="00395040" w:rsidRDefault="00395040" w:rsidP="006746D6">
      <w:pPr>
        <w:pStyle w:val="Heading1"/>
        <w:rPr>
          <w:rFonts w:ascii="Times New Roman" w:hAnsi="Times New Roman"/>
        </w:rPr>
      </w:pPr>
      <w:bookmarkStart w:id="3" w:name="_Toc418756289"/>
      <w:r>
        <w:rPr>
          <w:rFonts w:ascii="Times New Roman" w:hAnsi="Times New Roman"/>
        </w:rPr>
        <w:lastRenderedPageBreak/>
        <w:t>Keywords</w:t>
      </w:r>
      <w:bookmarkEnd w:id="3"/>
    </w:p>
    <w:p w:rsidR="00395040" w:rsidRDefault="001350A2">
      <w:pPr>
        <w:rPr>
          <w:rFonts w:ascii="Times New Roman" w:eastAsiaTheme="majorEastAsia" w:hAnsi="Times New Roman"/>
          <w:b/>
          <w:bCs/>
          <w:kern w:val="32"/>
          <w:szCs w:val="32"/>
        </w:rPr>
      </w:pPr>
      <w:r>
        <w:rPr>
          <w:rFonts w:ascii="Times New Roman" w:hAnsi="Times New Roman"/>
        </w:rPr>
        <w:t>Parent training, vision impairment, blind, challenging behaviour, video conference, Triple P.</w:t>
      </w:r>
    </w:p>
    <w:p w:rsidR="00F33141" w:rsidRPr="00334D47" w:rsidRDefault="00F33141" w:rsidP="006746D6">
      <w:pPr>
        <w:pStyle w:val="Heading1"/>
        <w:rPr>
          <w:rFonts w:ascii="Times New Roman" w:hAnsi="Times New Roman"/>
        </w:rPr>
      </w:pPr>
      <w:bookmarkStart w:id="4" w:name="_Toc418756290"/>
      <w:r w:rsidRPr="00334D47">
        <w:rPr>
          <w:rFonts w:ascii="Times New Roman" w:hAnsi="Times New Roman"/>
        </w:rPr>
        <w:t>Parenting a child with a Vision Impairment</w:t>
      </w:r>
      <w:bookmarkEnd w:id="4"/>
    </w:p>
    <w:p w:rsidR="00F33141" w:rsidRPr="00334D47" w:rsidRDefault="00F33141" w:rsidP="00794471">
      <w:pPr>
        <w:spacing w:line="480" w:lineRule="auto"/>
        <w:ind w:firstLine="720"/>
        <w:rPr>
          <w:rFonts w:ascii="Times New Roman" w:hAnsi="Times New Roman" w:cs="Arial"/>
        </w:rPr>
      </w:pPr>
      <w:r w:rsidRPr="00334D47">
        <w:rPr>
          <w:rFonts w:ascii="Times New Roman" w:hAnsi="Times New Roman" w:cs="Arial"/>
        </w:rPr>
        <w:t xml:space="preserve">Parenting is a wonderful and </w:t>
      </w:r>
      <w:r w:rsidR="001223DF" w:rsidRPr="00334D47">
        <w:rPr>
          <w:rFonts w:ascii="Times New Roman" w:hAnsi="Times New Roman" w:cs="Arial"/>
        </w:rPr>
        <w:t xml:space="preserve">demanding </w:t>
      </w:r>
      <w:r w:rsidRPr="00334D47">
        <w:rPr>
          <w:rFonts w:ascii="Times New Roman" w:hAnsi="Times New Roman" w:cs="Arial"/>
        </w:rPr>
        <w:t>endeavour and parenting a child with</w:t>
      </w:r>
      <w:r w:rsidR="006A4FBC">
        <w:rPr>
          <w:rFonts w:ascii="Times New Roman" w:hAnsi="Times New Roman" w:cs="Arial"/>
        </w:rPr>
        <w:t xml:space="preserve"> vision impairment</w:t>
      </w:r>
      <w:r w:rsidR="00E36CA7">
        <w:rPr>
          <w:rFonts w:ascii="Times New Roman" w:hAnsi="Times New Roman" w:cs="Arial"/>
        </w:rPr>
        <w:t xml:space="preserve"> (VI)</w:t>
      </w:r>
      <w:r w:rsidR="006A4FBC">
        <w:rPr>
          <w:rFonts w:ascii="Times New Roman" w:hAnsi="Times New Roman" w:cs="Arial"/>
        </w:rPr>
        <w:t xml:space="preserve"> </w:t>
      </w:r>
      <w:r w:rsidRPr="00334D47">
        <w:rPr>
          <w:rFonts w:ascii="Times New Roman" w:hAnsi="Times New Roman" w:cs="Arial"/>
        </w:rPr>
        <w:t xml:space="preserve">is no exception. Regular parenting difficulties tend, however, to be compounded in the presence of disability </w:t>
      </w:r>
      <w:r w:rsidR="00E94E3F" w:rsidRPr="00334D47">
        <w:rPr>
          <w:rFonts w:ascii="Times New Roman" w:hAnsi="Times New Roman" w:cs="Arial"/>
        </w:rPr>
        <w:t xml:space="preserve">with particular complexities </w:t>
      </w:r>
      <w:r w:rsidRPr="00334D47">
        <w:rPr>
          <w:rFonts w:ascii="Times New Roman" w:hAnsi="Times New Roman" w:cs="Arial"/>
        </w:rPr>
        <w:t>specific to</w:t>
      </w:r>
      <w:r w:rsidR="00B21EDC">
        <w:rPr>
          <w:rFonts w:ascii="Times New Roman" w:hAnsi="Times New Roman" w:cs="Arial"/>
        </w:rPr>
        <w:t xml:space="preserve"> </w:t>
      </w:r>
      <w:r w:rsidR="006A4FBC">
        <w:rPr>
          <w:rFonts w:ascii="Times New Roman" w:hAnsi="Times New Roman" w:cs="Arial"/>
        </w:rPr>
        <w:t>vision impairment.</w:t>
      </w:r>
      <w:r w:rsidRPr="00334D47">
        <w:rPr>
          <w:rFonts w:ascii="Times New Roman" w:hAnsi="Times New Roman" w:cs="Arial"/>
        </w:rPr>
        <w:t xml:space="preserve"> Children </w:t>
      </w:r>
      <w:r w:rsidR="00DF631E" w:rsidRPr="00334D47">
        <w:rPr>
          <w:rFonts w:ascii="Times New Roman" w:hAnsi="Times New Roman" w:cs="Arial"/>
        </w:rPr>
        <w:t>with disabilities</w:t>
      </w:r>
      <w:r w:rsidRPr="00334D47">
        <w:rPr>
          <w:rFonts w:ascii="Times New Roman" w:hAnsi="Times New Roman" w:cs="Arial"/>
        </w:rPr>
        <w:t xml:space="preserve"> </w:t>
      </w:r>
      <w:r w:rsidR="00AB3E6D" w:rsidRPr="00334D47">
        <w:rPr>
          <w:rFonts w:ascii="Times New Roman" w:hAnsi="Times New Roman" w:cs="Arial"/>
        </w:rPr>
        <w:t>including</w:t>
      </w:r>
      <w:r w:rsidR="006A4FBC">
        <w:rPr>
          <w:rFonts w:ascii="Times New Roman" w:hAnsi="Times New Roman" w:cs="Arial"/>
        </w:rPr>
        <w:t xml:space="preserve"> vision impairment </w:t>
      </w:r>
      <w:r w:rsidRPr="00334D47">
        <w:rPr>
          <w:rFonts w:ascii="Times New Roman" w:hAnsi="Times New Roman" w:cs="Arial"/>
        </w:rPr>
        <w:t xml:space="preserve">are </w:t>
      </w:r>
      <w:r w:rsidR="00D37A13" w:rsidRPr="00334D47">
        <w:rPr>
          <w:rFonts w:ascii="Times New Roman" w:hAnsi="Times New Roman" w:cs="Arial"/>
        </w:rPr>
        <w:t xml:space="preserve">thought to be </w:t>
      </w:r>
      <w:r w:rsidRPr="00334D47">
        <w:rPr>
          <w:rFonts w:ascii="Times New Roman" w:hAnsi="Times New Roman" w:cs="Arial"/>
        </w:rPr>
        <w:t xml:space="preserve">more likely than their normally developing peers to </w:t>
      </w:r>
      <w:r w:rsidR="00DF631E" w:rsidRPr="00334D47">
        <w:rPr>
          <w:rFonts w:ascii="Times New Roman" w:hAnsi="Times New Roman" w:cs="Arial"/>
        </w:rPr>
        <w:t>demonstrate challenging</w:t>
      </w:r>
      <w:r w:rsidRPr="00334D47">
        <w:rPr>
          <w:rFonts w:ascii="Times New Roman" w:hAnsi="Times New Roman" w:cs="Arial"/>
        </w:rPr>
        <w:t xml:space="preserve"> behaviour (Dekker, Koot, van der Ende, </w:t>
      </w:r>
      <w:r w:rsidR="00D37A13" w:rsidRPr="00334D47">
        <w:rPr>
          <w:rFonts w:ascii="Times New Roman" w:hAnsi="Times New Roman" w:cs="Arial"/>
        </w:rPr>
        <w:t xml:space="preserve">&amp; </w:t>
      </w:r>
      <w:r w:rsidRPr="00334D47">
        <w:rPr>
          <w:rFonts w:ascii="Times New Roman" w:hAnsi="Times New Roman" w:cs="Arial"/>
        </w:rPr>
        <w:t>Verhulst, 200</w:t>
      </w:r>
      <w:r w:rsidR="009C26F8" w:rsidRPr="00334D47">
        <w:rPr>
          <w:rFonts w:ascii="Times New Roman" w:hAnsi="Times New Roman" w:cs="Arial"/>
        </w:rPr>
        <w:t>2</w:t>
      </w:r>
      <w:r w:rsidRPr="00334D47">
        <w:rPr>
          <w:rFonts w:ascii="Times New Roman" w:hAnsi="Times New Roman" w:cs="Arial"/>
        </w:rPr>
        <w:t>; Roberts, Mazzucchelli, Taylor, &amp; Reid, 2003)</w:t>
      </w:r>
      <w:r w:rsidR="00B20F40" w:rsidRPr="00334D47">
        <w:rPr>
          <w:rFonts w:ascii="Times New Roman" w:hAnsi="Times New Roman" w:cs="Arial"/>
        </w:rPr>
        <w:t xml:space="preserve">. Challenging behaviour is defined as actions </w:t>
      </w:r>
      <w:r w:rsidR="004F57F7">
        <w:rPr>
          <w:rFonts w:ascii="Times New Roman" w:hAnsi="Times New Roman" w:cs="Arial"/>
        </w:rPr>
        <w:t xml:space="preserve">which </w:t>
      </w:r>
      <w:r w:rsidR="00B20F40" w:rsidRPr="00334D47">
        <w:rPr>
          <w:rFonts w:ascii="Times New Roman" w:hAnsi="Times New Roman" w:cs="Arial"/>
        </w:rPr>
        <w:t xml:space="preserve">cause damage to property, others or self, or reduce opportunities for </w:t>
      </w:r>
      <w:r w:rsidR="004D2C26" w:rsidRPr="00334D47">
        <w:rPr>
          <w:rFonts w:ascii="Times New Roman" w:hAnsi="Times New Roman" w:cs="Arial"/>
        </w:rPr>
        <w:t xml:space="preserve">successful </w:t>
      </w:r>
      <w:r w:rsidR="00B20F40" w:rsidRPr="00334D47">
        <w:rPr>
          <w:rFonts w:ascii="Times New Roman" w:hAnsi="Times New Roman" w:cs="Arial"/>
        </w:rPr>
        <w:t xml:space="preserve">inclusion. </w:t>
      </w:r>
      <w:r w:rsidR="00E236CC" w:rsidRPr="00334D47">
        <w:rPr>
          <w:rFonts w:ascii="Times New Roman" w:hAnsi="Times New Roman" w:cs="Arial"/>
        </w:rPr>
        <w:t xml:space="preserve">This </w:t>
      </w:r>
      <w:r w:rsidRPr="00334D47">
        <w:rPr>
          <w:rFonts w:ascii="Times New Roman" w:hAnsi="Times New Roman" w:cs="Arial"/>
        </w:rPr>
        <w:t xml:space="preserve">challenging behaviour </w:t>
      </w:r>
      <w:r w:rsidR="00E236CC" w:rsidRPr="00334D47">
        <w:rPr>
          <w:rFonts w:ascii="Times New Roman" w:hAnsi="Times New Roman" w:cs="Arial"/>
        </w:rPr>
        <w:t xml:space="preserve">is now believed to have </w:t>
      </w:r>
      <w:r w:rsidR="003F7114" w:rsidRPr="00334D47">
        <w:rPr>
          <w:rFonts w:ascii="Times New Roman" w:hAnsi="Times New Roman" w:cs="Arial"/>
        </w:rPr>
        <w:t xml:space="preserve">substantial long-term </w:t>
      </w:r>
      <w:r w:rsidRPr="00334D47">
        <w:rPr>
          <w:rFonts w:ascii="Times New Roman" w:hAnsi="Times New Roman" w:cs="Arial"/>
        </w:rPr>
        <w:t xml:space="preserve">negative implications for the child, their family and the community. </w:t>
      </w:r>
    </w:p>
    <w:p w:rsidR="00F33141" w:rsidRPr="00334D47" w:rsidRDefault="00F33141" w:rsidP="00794471">
      <w:pPr>
        <w:spacing w:line="480" w:lineRule="auto"/>
        <w:ind w:firstLine="720"/>
        <w:rPr>
          <w:rFonts w:ascii="Times New Roman" w:hAnsi="Times New Roman" w:cs="Arial"/>
        </w:rPr>
      </w:pPr>
      <w:r w:rsidRPr="00334D47">
        <w:rPr>
          <w:rFonts w:ascii="Times New Roman" w:hAnsi="Times New Roman" w:cs="Arial"/>
        </w:rPr>
        <w:t>Parents of a child with</w:t>
      </w:r>
      <w:r w:rsidR="006A4FBC">
        <w:rPr>
          <w:rFonts w:ascii="Times New Roman" w:hAnsi="Times New Roman" w:cs="Arial"/>
        </w:rPr>
        <w:t xml:space="preserve"> vision impairment </w:t>
      </w:r>
      <w:r w:rsidRPr="00334D47">
        <w:rPr>
          <w:rFonts w:ascii="Times New Roman" w:hAnsi="Times New Roman" w:cs="Arial"/>
        </w:rPr>
        <w:t>report that a sometimes draining amount of time and effort is required to teach their child new behaviours and to support them to maintain existing positive behaviours (</w:t>
      </w:r>
      <w:r w:rsidR="003A28B5" w:rsidRPr="00334D47">
        <w:rPr>
          <w:rFonts w:ascii="Times New Roman" w:hAnsi="Times New Roman" w:cs="Arial"/>
        </w:rPr>
        <w:t>Leyser &amp; Heinze, 2001</w:t>
      </w:r>
      <w:r w:rsidRPr="00334D47">
        <w:rPr>
          <w:rFonts w:ascii="Times New Roman" w:hAnsi="Times New Roman" w:cs="Arial"/>
        </w:rPr>
        <w:t xml:space="preserve">). </w:t>
      </w:r>
      <w:r w:rsidR="00FF45AE" w:rsidRPr="00334D47">
        <w:rPr>
          <w:rFonts w:ascii="Times New Roman" w:hAnsi="Times New Roman" w:cs="Arial"/>
        </w:rPr>
        <w:t>Furthermore</w:t>
      </w:r>
      <w:r w:rsidRPr="00334D47">
        <w:rPr>
          <w:rFonts w:ascii="Times New Roman" w:hAnsi="Times New Roman" w:cs="Arial"/>
        </w:rPr>
        <w:t xml:space="preserve"> </w:t>
      </w:r>
      <w:r w:rsidR="005F7EF7" w:rsidRPr="00334D47">
        <w:rPr>
          <w:rFonts w:ascii="Times New Roman" w:hAnsi="Times New Roman" w:cs="Arial"/>
        </w:rPr>
        <w:t xml:space="preserve">many </w:t>
      </w:r>
      <w:r w:rsidRPr="00334D47">
        <w:rPr>
          <w:rFonts w:ascii="Times New Roman" w:hAnsi="Times New Roman" w:cs="Arial"/>
        </w:rPr>
        <w:t>children with</w:t>
      </w:r>
      <w:r w:rsidR="006A4FBC">
        <w:rPr>
          <w:rFonts w:ascii="Times New Roman" w:hAnsi="Times New Roman" w:cs="Arial"/>
        </w:rPr>
        <w:t xml:space="preserve"> vision impairment </w:t>
      </w:r>
      <w:r w:rsidRPr="00334D47">
        <w:rPr>
          <w:rFonts w:ascii="Times New Roman" w:hAnsi="Times New Roman" w:cs="Arial"/>
        </w:rPr>
        <w:t>have been found to be less responsive than sighted peers to parent directives such as instructions to do or to stop doing something (</w:t>
      </w:r>
      <w:r w:rsidR="001A27AC" w:rsidRPr="00334D47">
        <w:rPr>
          <w:rFonts w:ascii="Times New Roman" w:hAnsi="Times New Roman" w:cs="Arial"/>
        </w:rPr>
        <w:t>Kekelis &amp; Prinz</w:t>
      </w:r>
      <w:r w:rsidR="005D7E79" w:rsidRPr="00334D47">
        <w:rPr>
          <w:rFonts w:ascii="Times New Roman" w:hAnsi="Times New Roman" w:cs="Arial"/>
        </w:rPr>
        <w:t>, 1996</w:t>
      </w:r>
      <w:r w:rsidRPr="00334D47">
        <w:rPr>
          <w:rFonts w:ascii="Times New Roman" w:hAnsi="Times New Roman" w:cs="Arial"/>
        </w:rPr>
        <w:t xml:space="preserve">). </w:t>
      </w:r>
      <w:r w:rsidR="00F422B9" w:rsidRPr="00334D47">
        <w:rPr>
          <w:rFonts w:ascii="Times New Roman" w:hAnsi="Times New Roman" w:cs="Arial"/>
        </w:rPr>
        <w:t xml:space="preserve">When </w:t>
      </w:r>
      <w:r w:rsidRPr="00334D47">
        <w:rPr>
          <w:rFonts w:ascii="Times New Roman" w:hAnsi="Times New Roman" w:cs="Arial"/>
        </w:rPr>
        <w:t xml:space="preserve">parents are in the process of assisting their child to achieve social norms, challenging behaviours can place restrictions on family activities including time spent in public spaces and types of public spaces accessed. </w:t>
      </w:r>
      <w:r w:rsidR="007D4FE2" w:rsidRPr="00334D47">
        <w:rPr>
          <w:rFonts w:ascii="Times New Roman" w:hAnsi="Times New Roman" w:cs="Arial"/>
        </w:rPr>
        <w:t>F</w:t>
      </w:r>
      <w:r w:rsidRPr="00334D47">
        <w:rPr>
          <w:rFonts w:ascii="Times New Roman" w:hAnsi="Times New Roman" w:cs="Arial"/>
        </w:rPr>
        <w:t>amily members of children with</w:t>
      </w:r>
      <w:r w:rsidR="006A4FBC">
        <w:rPr>
          <w:rFonts w:ascii="Times New Roman" w:hAnsi="Times New Roman" w:cs="Arial"/>
        </w:rPr>
        <w:t xml:space="preserve"> vision impairment </w:t>
      </w:r>
      <w:r w:rsidRPr="00334D47">
        <w:rPr>
          <w:rFonts w:ascii="Times New Roman" w:hAnsi="Times New Roman" w:cs="Arial"/>
        </w:rPr>
        <w:t>who dem</w:t>
      </w:r>
      <w:r w:rsidR="00854B36" w:rsidRPr="00334D47">
        <w:rPr>
          <w:rFonts w:ascii="Times New Roman" w:hAnsi="Times New Roman" w:cs="Arial"/>
        </w:rPr>
        <w:t xml:space="preserve">onstrate challenging behaviour </w:t>
      </w:r>
      <w:r w:rsidR="00D22C4A" w:rsidRPr="00334D47">
        <w:rPr>
          <w:rFonts w:ascii="Times New Roman" w:hAnsi="Times New Roman" w:cs="Arial"/>
        </w:rPr>
        <w:t xml:space="preserve">tend to experience </w:t>
      </w:r>
      <w:r w:rsidR="001822CD" w:rsidRPr="00334D47">
        <w:rPr>
          <w:rFonts w:ascii="Times New Roman" w:hAnsi="Times New Roman" w:cs="Arial"/>
        </w:rPr>
        <w:t xml:space="preserve">increased stress </w:t>
      </w:r>
      <w:r w:rsidRPr="00334D47">
        <w:rPr>
          <w:rFonts w:ascii="Times New Roman" w:hAnsi="Times New Roman" w:cs="Arial"/>
        </w:rPr>
        <w:t xml:space="preserve">(Erin, Rudin, &amp; Njoroge, 1991; Ferrell, 1986; Hancock, Wilgosh, &amp; McDonald, 1990; Moore, Van Hasselt, Ammerman, &amp; Hersen, 1994; Nixon, 1991; Tuttle, 1986), and this may have a negative </w:t>
      </w:r>
      <w:r w:rsidRPr="00334D47">
        <w:rPr>
          <w:rFonts w:ascii="Times New Roman" w:hAnsi="Times New Roman" w:cs="Arial"/>
        </w:rPr>
        <w:lastRenderedPageBreak/>
        <w:t xml:space="preserve">impact on </w:t>
      </w:r>
      <w:r w:rsidR="002A369F" w:rsidRPr="00334D47">
        <w:rPr>
          <w:rFonts w:ascii="Times New Roman" w:hAnsi="Times New Roman" w:cs="Arial"/>
        </w:rPr>
        <w:t xml:space="preserve">the quality of the </w:t>
      </w:r>
      <w:r w:rsidRPr="00334D47">
        <w:rPr>
          <w:rFonts w:ascii="Times New Roman" w:hAnsi="Times New Roman" w:cs="Arial"/>
        </w:rPr>
        <w:t>care given to the child  (Bradley, Rock, Whiteside, Caldwell, &amp; Brisby, 1991; Bugental, Blue, &amp; Cruzcosa</w:t>
      </w:r>
      <w:r w:rsidR="00BE7770" w:rsidRPr="00334D47">
        <w:rPr>
          <w:rFonts w:ascii="Times New Roman" w:hAnsi="Times New Roman" w:cs="Arial"/>
        </w:rPr>
        <w:t>,</w:t>
      </w:r>
      <w:r w:rsidRPr="00334D47">
        <w:rPr>
          <w:rFonts w:ascii="Times New Roman" w:hAnsi="Times New Roman" w:cs="Arial"/>
        </w:rPr>
        <w:t xml:space="preserve">1989). </w:t>
      </w:r>
    </w:p>
    <w:p w:rsidR="00F33141" w:rsidRPr="00334D47" w:rsidRDefault="00F33141" w:rsidP="00794471">
      <w:pPr>
        <w:spacing w:line="480" w:lineRule="auto"/>
        <w:ind w:firstLine="720"/>
        <w:rPr>
          <w:rFonts w:ascii="Times New Roman" w:hAnsi="Times New Roman" w:cs="Arial"/>
        </w:rPr>
      </w:pPr>
      <w:r w:rsidRPr="00334D47">
        <w:rPr>
          <w:rFonts w:ascii="Times New Roman" w:hAnsi="Times New Roman" w:cs="Arial"/>
        </w:rPr>
        <w:t xml:space="preserve">At school, challenging </w:t>
      </w:r>
      <w:r w:rsidR="00DF631E" w:rsidRPr="00334D47">
        <w:rPr>
          <w:rFonts w:ascii="Times New Roman" w:hAnsi="Times New Roman" w:cs="Arial"/>
        </w:rPr>
        <w:t>behaviour can</w:t>
      </w:r>
      <w:r w:rsidRPr="00334D47">
        <w:rPr>
          <w:rFonts w:ascii="Times New Roman" w:hAnsi="Times New Roman" w:cs="Arial"/>
        </w:rPr>
        <w:t xml:space="preserve"> be a source of stress for </w:t>
      </w:r>
      <w:r w:rsidR="007571AA" w:rsidRPr="00334D47">
        <w:rPr>
          <w:rFonts w:ascii="Times New Roman" w:hAnsi="Times New Roman" w:cs="Arial"/>
        </w:rPr>
        <w:t>teachers (</w:t>
      </w:r>
      <w:r w:rsidRPr="00334D47">
        <w:rPr>
          <w:rFonts w:ascii="Times New Roman" w:hAnsi="Times New Roman" w:cs="Arial"/>
        </w:rPr>
        <w:t>Hudson, Jauernig, Wilken</w:t>
      </w:r>
      <w:r w:rsidR="002A369F" w:rsidRPr="00334D47">
        <w:rPr>
          <w:rFonts w:ascii="Times New Roman" w:hAnsi="Times New Roman" w:cs="Arial"/>
        </w:rPr>
        <w:t>,</w:t>
      </w:r>
      <w:r w:rsidRPr="00334D47">
        <w:rPr>
          <w:rFonts w:ascii="Times New Roman" w:hAnsi="Times New Roman" w:cs="Arial"/>
        </w:rPr>
        <w:t xml:space="preserve"> &amp; Radler, 1995) and strain teacher-parent relationships (Ferrell, 1986; Hancock et al., 1990; Moore et al., 1994). Adding to this, children with</w:t>
      </w:r>
      <w:r w:rsidR="006A4FBC">
        <w:rPr>
          <w:rFonts w:ascii="Times New Roman" w:hAnsi="Times New Roman" w:cs="Arial"/>
        </w:rPr>
        <w:t xml:space="preserve"> vision impairment </w:t>
      </w:r>
      <w:r w:rsidR="007D4C92" w:rsidRPr="00334D47">
        <w:rPr>
          <w:rFonts w:ascii="Times New Roman" w:hAnsi="Times New Roman" w:cs="Arial"/>
        </w:rPr>
        <w:t xml:space="preserve">with challenging behaviour </w:t>
      </w:r>
      <w:r w:rsidRPr="00334D47">
        <w:rPr>
          <w:rFonts w:ascii="Times New Roman" w:hAnsi="Times New Roman" w:cs="Arial"/>
        </w:rPr>
        <w:t xml:space="preserve">may be </w:t>
      </w:r>
      <w:r w:rsidR="00282969" w:rsidRPr="00334D47">
        <w:rPr>
          <w:rFonts w:ascii="Times New Roman" w:hAnsi="Times New Roman" w:cs="Arial"/>
        </w:rPr>
        <w:t xml:space="preserve">even </w:t>
      </w:r>
      <w:r w:rsidRPr="00334D47">
        <w:rPr>
          <w:rFonts w:ascii="Times New Roman" w:hAnsi="Times New Roman" w:cs="Arial"/>
        </w:rPr>
        <w:t xml:space="preserve">more likely than children with other disabilities to be rejected by their peers because they lack basic social skills </w:t>
      </w:r>
      <w:r w:rsidR="0017089E" w:rsidRPr="00334D47">
        <w:rPr>
          <w:rFonts w:ascii="Times New Roman" w:hAnsi="Times New Roman" w:cs="Arial"/>
        </w:rPr>
        <w:t xml:space="preserve">and miss important visual cues </w:t>
      </w:r>
      <w:r w:rsidRPr="00334D47">
        <w:rPr>
          <w:rFonts w:ascii="Times New Roman" w:hAnsi="Times New Roman" w:cs="Arial"/>
        </w:rPr>
        <w:t>(Jones &amp; Chiba, 1985). Clas</w:t>
      </w:r>
      <w:r w:rsidR="00DF631E" w:rsidRPr="00334D47">
        <w:rPr>
          <w:rFonts w:ascii="Times New Roman" w:hAnsi="Times New Roman" w:cs="Arial"/>
        </w:rPr>
        <w:t>smates may be intimidated by agg</w:t>
      </w:r>
      <w:r w:rsidRPr="00334D47">
        <w:rPr>
          <w:rFonts w:ascii="Times New Roman" w:hAnsi="Times New Roman" w:cs="Arial"/>
        </w:rPr>
        <w:t>ressive behaviours or alienated by unusual behaviour such as stereotyped mannerisms, often called blindisms. Children with</w:t>
      </w:r>
      <w:r w:rsidR="006A4FBC">
        <w:rPr>
          <w:rFonts w:ascii="Times New Roman" w:hAnsi="Times New Roman" w:cs="Arial"/>
        </w:rPr>
        <w:t xml:space="preserve"> vision impairment </w:t>
      </w:r>
      <w:r w:rsidRPr="00334D47">
        <w:rPr>
          <w:rFonts w:ascii="Times New Roman" w:hAnsi="Times New Roman" w:cs="Arial"/>
        </w:rPr>
        <w:t>may also have a tendency toward egocentrism, being unreceptive to peer interests (Kekelis, 1992; Kekelis &amp; Sacks, 1992; MacCuspie, 1992), as demonstrated by interrupting or otherwise redirecting interactions to focus exclusively on them or their interests. These types of behaviours routinely result in the child’s social isolation (Corsaro, 1985; Putallaz &amp; Gottman, 1982).</w:t>
      </w:r>
    </w:p>
    <w:p w:rsidR="00F33141" w:rsidRPr="00334D47" w:rsidRDefault="00DF631E" w:rsidP="00794471">
      <w:pPr>
        <w:spacing w:line="480" w:lineRule="auto"/>
        <w:ind w:firstLine="720"/>
        <w:rPr>
          <w:rFonts w:ascii="Times New Roman" w:hAnsi="Times New Roman" w:cs="Arial"/>
        </w:rPr>
      </w:pPr>
      <w:r w:rsidRPr="00334D47">
        <w:rPr>
          <w:rFonts w:ascii="Times New Roman" w:hAnsi="Times New Roman" w:cs="Arial"/>
        </w:rPr>
        <w:t>Early challenging behaviour</w:t>
      </w:r>
      <w:r w:rsidR="00F33141" w:rsidRPr="00334D47">
        <w:rPr>
          <w:rFonts w:ascii="Times New Roman" w:hAnsi="Times New Roman" w:cs="Arial"/>
        </w:rPr>
        <w:t xml:space="preserve"> is indicative of</w:t>
      </w:r>
      <w:r w:rsidR="00BE7770" w:rsidRPr="00334D47">
        <w:rPr>
          <w:rFonts w:ascii="Times New Roman" w:hAnsi="Times New Roman" w:cs="Arial"/>
        </w:rPr>
        <w:t xml:space="preserve"> </w:t>
      </w:r>
      <w:r w:rsidR="00F33141" w:rsidRPr="00334D47">
        <w:rPr>
          <w:rFonts w:ascii="Times New Roman" w:hAnsi="Times New Roman" w:cs="Arial"/>
        </w:rPr>
        <w:t>more severe behaviours emerging in adolescence and adulthood and early intervention is often a simpler prospect than tackling the challenging b</w:t>
      </w:r>
      <w:r w:rsidR="00BA6B69" w:rsidRPr="00334D47">
        <w:rPr>
          <w:rFonts w:ascii="Times New Roman" w:hAnsi="Times New Roman" w:cs="Arial"/>
        </w:rPr>
        <w:t>ehaviour in later life when it is</w:t>
      </w:r>
      <w:r w:rsidR="00F33141" w:rsidRPr="00334D47">
        <w:rPr>
          <w:rFonts w:ascii="Times New Roman" w:hAnsi="Times New Roman" w:cs="Arial"/>
        </w:rPr>
        <w:t xml:space="preserve"> well-entrenched. Challenging behaviours which persist into later life also predict lower levels of self-esteem and quality of life for the child in question (Hemphill, 1996; Sanders, 1995).</w:t>
      </w:r>
    </w:p>
    <w:p w:rsidR="00F33141" w:rsidRPr="00334D47" w:rsidRDefault="00F33141" w:rsidP="00794471">
      <w:pPr>
        <w:spacing w:line="480" w:lineRule="auto"/>
        <w:ind w:firstLine="720"/>
        <w:rPr>
          <w:rFonts w:ascii="Times New Roman" w:hAnsi="Times New Roman" w:cs="Arial"/>
        </w:rPr>
      </w:pPr>
      <w:r w:rsidRPr="00334D47">
        <w:rPr>
          <w:rFonts w:ascii="Times New Roman" w:hAnsi="Times New Roman" w:cs="Arial"/>
        </w:rPr>
        <w:t xml:space="preserve">Among the additional pitfalls faced by parents raising a child with a disability is that parents may attribute challenging behaviour to the disability and assume it cannot be addressed. While providing additional nurturance is a natural response to parenting a child with additional needs, low expectations of behaviour can be a self-fulfilling </w:t>
      </w:r>
      <w:r w:rsidR="00DF631E" w:rsidRPr="00334D47">
        <w:rPr>
          <w:rFonts w:ascii="Times New Roman" w:hAnsi="Times New Roman" w:cs="Arial"/>
        </w:rPr>
        <w:t>prophe</w:t>
      </w:r>
      <w:r w:rsidR="00BE7770" w:rsidRPr="00334D47">
        <w:rPr>
          <w:rFonts w:ascii="Times New Roman" w:hAnsi="Times New Roman" w:cs="Arial"/>
        </w:rPr>
        <w:t>c</w:t>
      </w:r>
      <w:r w:rsidR="00DF631E" w:rsidRPr="00334D47">
        <w:rPr>
          <w:rFonts w:ascii="Times New Roman" w:hAnsi="Times New Roman" w:cs="Arial"/>
        </w:rPr>
        <w:t>y</w:t>
      </w:r>
      <w:r w:rsidRPr="00334D47">
        <w:rPr>
          <w:rFonts w:ascii="Times New Roman" w:hAnsi="Times New Roman" w:cs="Arial"/>
        </w:rPr>
        <w:t xml:space="preserve">, maintaining a child’s dependence and maladaptive interpersonal strategies, and leading to </w:t>
      </w:r>
      <w:r w:rsidRPr="00334D47">
        <w:rPr>
          <w:rFonts w:ascii="Times New Roman" w:hAnsi="Times New Roman" w:cs="Arial"/>
        </w:rPr>
        <w:lastRenderedPageBreak/>
        <w:t xml:space="preserve">missed opportunities for assisting the child to reach his or her full potential (Stokes, Mowery, Dean, &amp; Hoffman, 1997). </w:t>
      </w:r>
    </w:p>
    <w:p w:rsidR="00F33141" w:rsidRPr="00334D47" w:rsidRDefault="00F33141" w:rsidP="00794471">
      <w:pPr>
        <w:spacing w:line="480" w:lineRule="auto"/>
        <w:ind w:firstLine="720"/>
        <w:rPr>
          <w:rFonts w:ascii="Times New Roman" w:hAnsi="Times New Roman" w:cs="Arial"/>
        </w:rPr>
      </w:pPr>
      <w:r w:rsidRPr="00334D47">
        <w:rPr>
          <w:rFonts w:ascii="Times New Roman" w:hAnsi="Times New Roman" w:cs="Arial"/>
        </w:rPr>
        <w:t xml:space="preserve">Parents faced with these types of issues have expressed a need for information about </w:t>
      </w:r>
      <w:r w:rsidR="00DF631E" w:rsidRPr="00334D47">
        <w:rPr>
          <w:rFonts w:ascii="Times New Roman" w:hAnsi="Times New Roman" w:cs="Arial"/>
        </w:rPr>
        <w:t>raising</w:t>
      </w:r>
      <w:r w:rsidRPr="00334D47">
        <w:rPr>
          <w:rFonts w:ascii="Times New Roman" w:hAnsi="Times New Roman" w:cs="Arial"/>
        </w:rPr>
        <w:t xml:space="preserve"> a child with</w:t>
      </w:r>
      <w:r w:rsidR="006A4FBC">
        <w:rPr>
          <w:rFonts w:ascii="Times New Roman" w:hAnsi="Times New Roman" w:cs="Arial"/>
        </w:rPr>
        <w:t xml:space="preserve"> vision impairment </w:t>
      </w:r>
      <w:r w:rsidRPr="00334D47">
        <w:rPr>
          <w:rFonts w:ascii="Times New Roman" w:hAnsi="Times New Roman" w:cs="Arial"/>
        </w:rPr>
        <w:t>and for assistance in connecting with other parents doing the same (</w:t>
      </w:r>
      <w:r w:rsidR="003A28B5" w:rsidRPr="00334D47">
        <w:rPr>
          <w:rFonts w:ascii="Times New Roman" w:hAnsi="Times New Roman" w:cs="Arial"/>
        </w:rPr>
        <w:t>Leyser &amp; Heinze, 2001</w:t>
      </w:r>
      <w:r w:rsidRPr="00334D47">
        <w:rPr>
          <w:rFonts w:ascii="Times New Roman" w:hAnsi="Times New Roman" w:cs="Arial"/>
        </w:rPr>
        <w:t>) and the literature indicates that these pathways can be fruitful. Providing parents with information about evidence-based strategies for promoting their child’s development has been shown to be effective in reducing the severity and prevalence of challenging behaviour (Turner &amp; Sanders, 2006). Parents can also find both giving and receiving social support in contexts such as parent groups to be particularly useful in assisting them to adjust to raising a child with</w:t>
      </w:r>
      <w:r w:rsidR="006A4FBC">
        <w:rPr>
          <w:rFonts w:ascii="Times New Roman" w:hAnsi="Times New Roman" w:cs="Arial"/>
        </w:rPr>
        <w:t xml:space="preserve"> vision impairment </w:t>
      </w:r>
      <w:r w:rsidR="003A28B5" w:rsidRPr="00334D47">
        <w:rPr>
          <w:rFonts w:ascii="Times New Roman" w:hAnsi="Times New Roman" w:cs="Arial"/>
        </w:rPr>
        <w:t xml:space="preserve">(Leyser &amp; Heinze, 2001; </w:t>
      </w:r>
      <w:r w:rsidRPr="00334D47">
        <w:rPr>
          <w:rFonts w:ascii="Times New Roman" w:hAnsi="Times New Roman" w:cs="Arial"/>
        </w:rPr>
        <w:t>Mo</w:t>
      </w:r>
      <w:r w:rsidR="003A28B5" w:rsidRPr="00334D47">
        <w:rPr>
          <w:rFonts w:ascii="Times New Roman" w:hAnsi="Times New Roman" w:cs="Arial"/>
        </w:rPr>
        <w:t>ore et al., 1994; Nixon, 1991)</w:t>
      </w:r>
      <w:r w:rsidRPr="00334D47">
        <w:rPr>
          <w:rFonts w:ascii="Times New Roman" w:hAnsi="Times New Roman" w:cs="Arial"/>
        </w:rPr>
        <w:t>.</w:t>
      </w:r>
    </w:p>
    <w:p w:rsidR="00F33141" w:rsidRPr="00334D47" w:rsidRDefault="00F33141" w:rsidP="006746D6">
      <w:pPr>
        <w:pStyle w:val="Heading1"/>
        <w:rPr>
          <w:rFonts w:ascii="Times New Roman" w:hAnsi="Times New Roman"/>
        </w:rPr>
      </w:pPr>
      <w:bookmarkStart w:id="5" w:name="_Toc418756291"/>
      <w:r w:rsidRPr="00334D47">
        <w:rPr>
          <w:rFonts w:ascii="Times New Roman" w:hAnsi="Times New Roman"/>
        </w:rPr>
        <w:t>What is Group Stepping Stones Triple P?</w:t>
      </w:r>
      <w:bookmarkEnd w:id="5"/>
    </w:p>
    <w:p w:rsidR="00F33141" w:rsidRPr="00334D47" w:rsidRDefault="00F33141" w:rsidP="00794471">
      <w:pPr>
        <w:spacing w:line="480" w:lineRule="auto"/>
        <w:ind w:firstLine="720"/>
        <w:rPr>
          <w:rFonts w:ascii="Times New Roman" w:hAnsi="Times New Roman" w:cs="Arial"/>
        </w:rPr>
      </w:pPr>
      <w:r w:rsidRPr="00334D47">
        <w:rPr>
          <w:rFonts w:ascii="Times New Roman" w:hAnsi="Times New Roman" w:cs="Arial"/>
        </w:rPr>
        <w:t xml:space="preserve">The Triple P (Positive Parenting Program) system includes multiple levels of intervention and various incarnations all of which aim to support parents’ management of their children’s behaviour by training them in effective parenting strategies. Triple </w:t>
      </w:r>
      <w:r w:rsidR="004A4828" w:rsidRPr="00334D47">
        <w:rPr>
          <w:rFonts w:ascii="Times New Roman" w:hAnsi="Times New Roman" w:cs="Arial"/>
        </w:rPr>
        <w:t xml:space="preserve">P </w:t>
      </w:r>
      <w:r w:rsidRPr="00334D47">
        <w:rPr>
          <w:rFonts w:ascii="Times New Roman" w:hAnsi="Times New Roman" w:cs="Arial"/>
        </w:rPr>
        <w:t xml:space="preserve">has a strong evidence-base (Sanders, 1996, 1999; Sanders, Markie-Dadds, Tully &amp; Bor, 2000) and is universally applicable but is particularly useful as an early intervention to address challenging child behaviour. It has also been shown to reduce parent stress and discord between parents (Zubrick, </w:t>
      </w:r>
      <w:r w:rsidR="00BE7770" w:rsidRPr="00334D47">
        <w:rPr>
          <w:rFonts w:ascii="Times New Roman" w:hAnsi="Times New Roman" w:cs="Arial"/>
        </w:rPr>
        <w:t xml:space="preserve">et al, </w:t>
      </w:r>
      <w:r w:rsidRPr="00334D47">
        <w:rPr>
          <w:rFonts w:ascii="Times New Roman" w:hAnsi="Times New Roman" w:cs="Arial"/>
        </w:rPr>
        <w:t>2005).</w:t>
      </w:r>
    </w:p>
    <w:p w:rsidR="00F33141" w:rsidRPr="00334D47" w:rsidRDefault="00F33141" w:rsidP="00794471">
      <w:pPr>
        <w:spacing w:line="480" w:lineRule="auto"/>
        <w:ind w:firstLine="720"/>
        <w:rPr>
          <w:rFonts w:ascii="Times New Roman" w:hAnsi="Times New Roman" w:cs="Arial"/>
        </w:rPr>
      </w:pPr>
      <w:r w:rsidRPr="00334D47">
        <w:rPr>
          <w:rFonts w:ascii="Times New Roman" w:hAnsi="Times New Roman" w:cs="Arial"/>
        </w:rPr>
        <w:t xml:space="preserve">Group Stepping Stones Triple P is the Triple P foundation with additional strategies arising from disability research built in (Sanders, Mazzucchelli </w:t>
      </w:r>
      <w:r w:rsidR="00375FD3" w:rsidRPr="00334D47">
        <w:rPr>
          <w:rFonts w:ascii="Times New Roman" w:hAnsi="Times New Roman" w:cs="Arial"/>
        </w:rPr>
        <w:t xml:space="preserve">&amp; </w:t>
      </w:r>
      <w:r w:rsidRPr="00334D47">
        <w:rPr>
          <w:rFonts w:ascii="Times New Roman" w:hAnsi="Times New Roman" w:cs="Arial"/>
        </w:rPr>
        <w:t>Studman</w:t>
      </w:r>
      <w:r w:rsidR="00375FD3" w:rsidRPr="00334D47">
        <w:rPr>
          <w:rFonts w:ascii="Times New Roman" w:hAnsi="Times New Roman" w:cs="Arial"/>
        </w:rPr>
        <w:t>,</w:t>
      </w:r>
      <w:r w:rsidR="00405DDA" w:rsidRPr="00334D47">
        <w:rPr>
          <w:rFonts w:ascii="Times New Roman" w:hAnsi="Times New Roman" w:cs="Arial"/>
        </w:rPr>
        <w:t xml:space="preserve"> </w:t>
      </w:r>
      <w:r w:rsidRPr="00334D47">
        <w:rPr>
          <w:rFonts w:ascii="Times New Roman" w:hAnsi="Times New Roman" w:cs="Arial"/>
        </w:rPr>
        <w:t xml:space="preserve">2004). It is a 9-session program tailored to meet the needs of parents of children with disabilities aged </w:t>
      </w:r>
      <w:r w:rsidR="003566A3" w:rsidRPr="00334D47">
        <w:rPr>
          <w:rFonts w:ascii="Times New Roman" w:hAnsi="Times New Roman" w:cs="Arial"/>
        </w:rPr>
        <w:t xml:space="preserve">12 </w:t>
      </w:r>
      <w:r w:rsidRPr="00334D47">
        <w:rPr>
          <w:rFonts w:ascii="Times New Roman" w:hAnsi="Times New Roman" w:cs="Arial"/>
        </w:rPr>
        <w:t xml:space="preserve">years or under, in a group training context. The structure is flexible but typically, five weekly group sessions provide opportunities for parents to learn through discussion and practise. Three individual sessions follow and a final group session is held in week nine. Between </w:t>
      </w:r>
      <w:r w:rsidRPr="00334D47">
        <w:rPr>
          <w:rFonts w:ascii="Times New Roman" w:hAnsi="Times New Roman" w:cs="Arial"/>
        </w:rPr>
        <w:lastRenderedPageBreak/>
        <w:t>sessions, parents pursue individually-tailored homework assignments to consolidate learning and put it into practise.</w:t>
      </w:r>
    </w:p>
    <w:p w:rsidR="00F33141" w:rsidRPr="00334D47" w:rsidRDefault="00F33141" w:rsidP="00794471">
      <w:pPr>
        <w:spacing w:line="480" w:lineRule="auto"/>
        <w:ind w:firstLine="720"/>
        <w:rPr>
          <w:rFonts w:ascii="Times New Roman" w:hAnsi="Times New Roman" w:cs="Arial"/>
        </w:rPr>
      </w:pPr>
      <w:r w:rsidRPr="00334D47">
        <w:rPr>
          <w:rFonts w:ascii="Times New Roman" w:hAnsi="Times New Roman" w:cs="Arial"/>
        </w:rPr>
        <w:t>Facilitator tools include: the Facilitators Manual for Group Stepping Stones Triple P, containing session guidelines; a disk of PowerPoint slides for each group session; Stepping Stones Triple P Parent Workbook for reference; and a Stepping Stones Triple P: A survival guide for families with a child who has a disability DVD. Training activities include didactic presentations, group discussion, DVD clips to show strategies in action, and skill rehearsal.</w:t>
      </w:r>
    </w:p>
    <w:p w:rsidR="00F33141" w:rsidRPr="00334D47" w:rsidRDefault="00F33141" w:rsidP="00794471">
      <w:pPr>
        <w:spacing w:line="480" w:lineRule="auto"/>
        <w:ind w:firstLine="720"/>
        <w:rPr>
          <w:rFonts w:ascii="Times New Roman" w:hAnsi="Times New Roman" w:cs="Arial"/>
        </w:rPr>
      </w:pPr>
      <w:r w:rsidRPr="00334D47">
        <w:rPr>
          <w:rFonts w:ascii="Times New Roman" w:hAnsi="Times New Roman" w:cs="Arial"/>
        </w:rPr>
        <w:t>The parenting strategies covered include those for enhancing relationships (e.g., quality time, communication, affection), those for promoting positive behaviour (e.g., praise, attention, rewards, engaging activities, activity schedules, behaviour charts), those for teaching new behaviours (e.g., incidental teaching, physical guidance, modelling, ask-say-do, teaching backwards, instructions) and those for managing misbehaviour (e.g., planned ignoring, quiet time, time out, diversion, logical consequences) as well as routines that combine multiple strategies</w:t>
      </w:r>
      <w:r w:rsidR="00535127" w:rsidRPr="00334D47">
        <w:rPr>
          <w:rFonts w:ascii="Times New Roman" w:hAnsi="Times New Roman" w:cs="Arial"/>
        </w:rPr>
        <w:t xml:space="preserve"> (Sanders, Mazzucchelli &amp; Studman, 2009).</w:t>
      </w:r>
      <w:r w:rsidRPr="00334D47">
        <w:rPr>
          <w:rFonts w:ascii="Times New Roman" w:hAnsi="Times New Roman" w:cs="Arial"/>
        </w:rPr>
        <w:t xml:space="preserve"> The </w:t>
      </w:r>
      <w:r w:rsidR="00375FD3" w:rsidRPr="00334D47">
        <w:rPr>
          <w:rFonts w:ascii="Times New Roman" w:hAnsi="Times New Roman" w:cs="Arial"/>
        </w:rPr>
        <w:t>r</w:t>
      </w:r>
      <w:r w:rsidRPr="00334D47">
        <w:rPr>
          <w:rFonts w:ascii="Times New Roman" w:hAnsi="Times New Roman" w:cs="Arial"/>
        </w:rPr>
        <w:t xml:space="preserve">esearch indicates that Stepping Stones Triple P is an effective intervention for challenging behaviours </w:t>
      </w:r>
      <w:r w:rsidR="005548D7" w:rsidRPr="00334D47">
        <w:rPr>
          <w:rFonts w:ascii="Times New Roman" w:hAnsi="Times New Roman" w:cs="Arial"/>
        </w:rPr>
        <w:t>demonstrated by children with a range of disabilities</w:t>
      </w:r>
      <w:r w:rsidRPr="00334D47">
        <w:rPr>
          <w:rFonts w:ascii="Times New Roman" w:hAnsi="Times New Roman" w:cs="Arial"/>
        </w:rPr>
        <w:t xml:space="preserve"> including sensory impairment (Harrold, Lutzker, Campbell &amp; Touchette, 1992; Roberts, Mazzuc</w:t>
      </w:r>
      <w:r w:rsidR="0033326B" w:rsidRPr="00334D47">
        <w:rPr>
          <w:rFonts w:ascii="Times New Roman" w:hAnsi="Times New Roman" w:cs="Arial"/>
        </w:rPr>
        <w:t>chelli, Studman &amp; Sanders, 2006</w:t>
      </w:r>
      <w:r w:rsidRPr="00334D47">
        <w:rPr>
          <w:rFonts w:ascii="Times New Roman" w:hAnsi="Times New Roman" w:cs="Arial"/>
        </w:rPr>
        <w:t>).</w:t>
      </w:r>
    </w:p>
    <w:p w:rsidR="00F33141" w:rsidRPr="00334D47" w:rsidRDefault="00F33141" w:rsidP="006746D6">
      <w:pPr>
        <w:pStyle w:val="Heading1"/>
        <w:rPr>
          <w:rFonts w:ascii="Times New Roman" w:hAnsi="Times New Roman"/>
        </w:rPr>
      </w:pPr>
      <w:bookmarkStart w:id="6" w:name="_Toc418756292"/>
      <w:r w:rsidRPr="00334D47">
        <w:rPr>
          <w:rFonts w:ascii="Times New Roman" w:hAnsi="Times New Roman"/>
        </w:rPr>
        <w:t>The Stepping Stones Triple P Project</w:t>
      </w:r>
      <w:bookmarkEnd w:id="6"/>
    </w:p>
    <w:p w:rsidR="00F33141" w:rsidRPr="00334D47" w:rsidRDefault="00F33141" w:rsidP="00794471">
      <w:pPr>
        <w:spacing w:line="480" w:lineRule="auto"/>
        <w:ind w:firstLine="720"/>
        <w:rPr>
          <w:rFonts w:ascii="Times New Roman" w:hAnsi="Times New Roman" w:cs="Arial"/>
        </w:rPr>
      </w:pPr>
      <w:r w:rsidRPr="00334D47">
        <w:rPr>
          <w:rFonts w:ascii="Times New Roman" w:hAnsi="Times New Roman" w:cs="Arial"/>
        </w:rPr>
        <w:t xml:space="preserve">The Stepping Stones Triple P (SSTP) Project </w:t>
      </w:r>
      <w:r w:rsidR="005B309B" w:rsidRPr="00334D47">
        <w:rPr>
          <w:rFonts w:ascii="Times New Roman" w:hAnsi="Times New Roman" w:cs="Arial"/>
        </w:rPr>
        <w:t xml:space="preserve">is </w:t>
      </w:r>
      <w:r w:rsidR="00DF631E" w:rsidRPr="00334D47">
        <w:rPr>
          <w:rFonts w:ascii="Times New Roman" w:hAnsi="Times New Roman" w:cs="Arial"/>
        </w:rPr>
        <w:t>led</w:t>
      </w:r>
      <w:r w:rsidRPr="00334D47">
        <w:rPr>
          <w:rFonts w:ascii="Times New Roman" w:hAnsi="Times New Roman" w:cs="Arial"/>
        </w:rPr>
        <w:t xml:space="preserve"> by chief Investigators: Prof Stewart Einfeld, the University of Sydney; Prof Matthew Sanders, The University of Queensland; and Emeritus Prof Bruce Tonge, Monash University. The project </w:t>
      </w:r>
      <w:r w:rsidR="005B309B" w:rsidRPr="00334D47">
        <w:rPr>
          <w:rFonts w:ascii="Times New Roman" w:hAnsi="Times New Roman" w:cs="Arial"/>
        </w:rPr>
        <w:t xml:space="preserve">is </w:t>
      </w:r>
      <w:r w:rsidR="00DF631E" w:rsidRPr="00334D47">
        <w:rPr>
          <w:rFonts w:ascii="Times New Roman" w:hAnsi="Times New Roman" w:cs="Arial"/>
        </w:rPr>
        <w:t>funded</w:t>
      </w:r>
      <w:r w:rsidRPr="00334D47">
        <w:rPr>
          <w:rFonts w:ascii="Times New Roman" w:hAnsi="Times New Roman" w:cs="Arial"/>
        </w:rPr>
        <w:t xml:space="preserve"> by the National Health and Medic</w:t>
      </w:r>
      <w:r w:rsidR="00D25086" w:rsidRPr="00334D47">
        <w:rPr>
          <w:rFonts w:ascii="Times New Roman" w:hAnsi="Times New Roman" w:cs="Arial"/>
        </w:rPr>
        <w:t>al Research Council and involve</w:t>
      </w:r>
      <w:r w:rsidR="005B309B" w:rsidRPr="00334D47">
        <w:rPr>
          <w:rFonts w:ascii="Times New Roman" w:hAnsi="Times New Roman" w:cs="Arial"/>
        </w:rPr>
        <w:t>s</w:t>
      </w:r>
      <w:r w:rsidRPr="00334D47">
        <w:rPr>
          <w:rFonts w:ascii="Times New Roman" w:hAnsi="Times New Roman" w:cs="Arial"/>
        </w:rPr>
        <w:t xml:space="preserve"> the roll out of SSTP free of charge across New South Wales, Queensland and Victoria over a five year period. </w:t>
      </w:r>
    </w:p>
    <w:p w:rsidR="00F33141" w:rsidRPr="00334D47" w:rsidRDefault="00F33141" w:rsidP="00794471">
      <w:pPr>
        <w:spacing w:line="480" w:lineRule="auto"/>
        <w:ind w:firstLine="720"/>
        <w:rPr>
          <w:rFonts w:ascii="Times New Roman" w:hAnsi="Times New Roman" w:cs="Arial"/>
        </w:rPr>
      </w:pPr>
      <w:r w:rsidRPr="00334D47">
        <w:rPr>
          <w:rFonts w:ascii="Times New Roman" w:hAnsi="Times New Roman" w:cs="Arial"/>
        </w:rPr>
        <w:t xml:space="preserve">The project’s objective </w:t>
      </w:r>
      <w:r w:rsidR="005B309B" w:rsidRPr="00334D47">
        <w:rPr>
          <w:rFonts w:ascii="Times New Roman" w:hAnsi="Times New Roman" w:cs="Arial"/>
        </w:rPr>
        <w:t xml:space="preserve">is to </w:t>
      </w:r>
      <w:r w:rsidRPr="00334D47">
        <w:rPr>
          <w:rFonts w:ascii="Times New Roman" w:hAnsi="Times New Roman" w:cs="Arial"/>
        </w:rPr>
        <w:t xml:space="preserve">assess whether SSTP is helpful for a broad range of families and </w:t>
      </w:r>
      <w:r w:rsidR="00375FD3" w:rsidRPr="00334D47">
        <w:rPr>
          <w:rFonts w:ascii="Times New Roman" w:hAnsi="Times New Roman" w:cs="Arial"/>
        </w:rPr>
        <w:t xml:space="preserve">to </w:t>
      </w:r>
      <w:r w:rsidRPr="00334D47">
        <w:rPr>
          <w:rFonts w:ascii="Times New Roman" w:hAnsi="Times New Roman" w:cs="Arial"/>
        </w:rPr>
        <w:t xml:space="preserve">identify whether increased access to evidence-based programs can reduce the </w:t>
      </w:r>
      <w:r w:rsidRPr="00334D47">
        <w:rPr>
          <w:rFonts w:ascii="Times New Roman" w:hAnsi="Times New Roman" w:cs="Arial"/>
        </w:rPr>
        <w:lastRenderedPageBreak/>
        <w:t xml:space="preserve">impact of challenging behaviours at a </w:t>
      </w:r>
      <w:r w:rsidR="00EC6A68" w:rsidRPr="00334D47">
        <w:rPr>
          <w:rFonts w:ascii="Times New Roman" w:hAnsi="Times New Roman" w:cs="Arial"/>
        </w:rPr>
        <w:t xml:space="preserve">population </w:t>
      </w:r>
      <w:r w:rsidRPr="00334D47">
        <w:rPr>
          <w:rFonts w:ascii="Times New Roman" w:hAnsi="Times New Roman" w:cs="Arial"/>
        </w:rPr>
        <w:t xml:space="preserve">level. Teachers and allied health professionals who work with children </w:t>
      </w:r>
      <w:r w:rsidR="005B309B" w:rsidRPr="00334D47">
        <w:rPr>
          <w:rFonts w:ascii="Times New Roman" w:hAnsi="Times New Roman" w:cs="Arial"/>
        </w:rPr>
        <w:t xml:space="preserve">have been </w:t>
      </w:r>
      <w:r w:rsidRPr="00334D47">
        <w:rPr>
          <w:rFonts w:ascii="Times New Roman" w:hAnsi="Times New Roman" w:cs="Arial"/>
        </w:rPr>
        <w:t xml:space="preserve">able to nominate to receive training toward becoming accredited SSTP practitioners and </w:t>
      </w:r>
      <w:r w:rsidR="00DF631E" w:rsidRPr="00334D47">
        <w:rPr>
          <w:rFonts w:ascii="Times New Roman" w:hAnsi="Times New Roman" w:cs="Arial"/>
        </w:rPr>
        <w:t>committed</w:t>
      </w:r>
      <w:r w:rsidRPr="00334D47">
        <w:rPr>
          <w:rFonts w:ascii="Times New Roman" w:hAnsi="Times New Roman" w:cs="Arial"/>
        </w:rPr>
        <w:t xml:space="preserve"> to deliver the program to families in their community. Parents </w:t>
      </w:r>
      <w:r w:rsidR="005B309B" w:rsidRPr="00334D47">
        <w:rPr>
          <w:rFonts w:ascii="Times New Roman" w:hAnsi="Times New Roman" w:cs="Arial"/>
        </w:rPr>
        <w:t xml:space="preserve">are </w:t>
      </w:r>
      <w:r w:rsidRPr="00334D47">
        <w:rPr>
          <w:rFonts w:ascii="Times New Roman" w:hAnsi="Times New Roman" w:cs="Arial"/>
        </w:rPr>
        <w:t xml:space="preserve">eligible to participate in the various SSTP programs being delivered by these practitioners if they </w:t>
      </w:r>
      <w:r w:rsidR="005B309B" w:rsidRPr="00334D47">
        <w:rPr>
          <w:rFonts w:ascii="Times New Roman" w:hAnsi="Times New Roman" w:cs="Arial"/>
        </w:rPr>
        <w:t xml:space="preserve">have </w:t>
      </w:r>
      <w:r w:rsidRPr="00334D47">
        <w:rPr>
          <w:rFonts w:ascii="Times New Roman" w:hAnsi="Times New Roman" w:cs="Arial"/>
        </w:rPr>
        <w:t xml:space="preserve">a child with a disability aged two to twelve and </w:t>
      </w:r>
      <w:r w:rsidR="005B309B" w:rsidRPr="00334D47">
        <w:rPr>
          <w:rFonts w:ascii="Times New Roman" w:hAnsi="Times New Roman" w:cs="Arial"/>
        </w:rPr>
        <w:t xml:space="preserve">are </w:t>
      </w:r>
      <w:r w:rsidRPr="00334D47">
        <w:rPr>
          <w:rFonts w:ascii="Times New Roman" w:hAnsi="Times New Roman" w:cs="Arial"/>
        </w:rPr>
        <w:t>able to communicate in English. Interested parents are able to reg</w:t>
      </w:r>
      <w:r w:rsidR="00DF631E" w:rsidRPr="00334D47">
        <w:rPr>
          <w:rFonts w:ascii="Times New Roman" w:hAnsi="Times New Roman" w:cs="Arial"/>
        </w:rPr>
        <w:t>ister to participate on the SSTP</w:t>
      </w:r>
      <w:r w:rsidRPr="00334D47">
        <w:rPr>
          <w:rFonts w:ascii="Times New Roman" w:hAnsi="Times New Roman" w:cs="Arial"/>
        </w:rPr>
        <w:t xml:space="preserve"> website.</w:t>
      </w:r>
    </w:p>
    <w:p w:rsidR="00F33141" w:rsidRPr="00334D47" w:rsidRDefault="00F33141" w:rsidP="006746D6">
      <w:pPr>
        <w:pStyle w:val="Heading1"/>
        <w:rPr>
          <w:rFonts w:ascii="Times New Roman" w:hAnsi="Times New Roman"/>
        </w:rPr>
      </w:pPr>
      <w:bookmarkStart w:id="7" w:name="_Toc418756293"/>
      <w:r w:rsidRPr="00334D47">
        <w:rPr>
          <w:rFonts w:ascii="Times New Roman" w:hAnsi="Times New Roman"/>
        </w:rPr>
        <w:t>Stepping Stones Triple P with Vision Australia and VidKids</w:t>
      </w:r>
      <w:r w:rsidR="00452AD6" w:rsidRPr="00334D47">
        <w:rPr>
          <w:rFonts w:ascii="Times New Roman" w:hAnsi="Times New Roman" w:cs="Arial"/>
        </w:rPr>
        <w:t>™</w:t>
      </w:r>
      <w:bookmarkEnd w:id="7"/>
    </w:p>
    <w:p w:rsidR="00F33141" w:rsidRPr="00334D47" w:rsidRDefault="00F33141" w:rsidP="00794471">
      <w:pPr>
        <w:spacing w:line="480" w:lineRule="auto"/>
        <w:ind w:firstLine="720"/>
        <w:rPr>
          <w:rFonts w:ascii="Times New Roman" w:hAnsi="Times New Roman" w:cs="Arial"/>
        </w:rPr>
      </w:pPr>
      <w:bookmarkStart w:id="8" w:name="OLE_LINK9"/>
      <w:r w:rsidRPr="00334D47">
        <w:rPr>
          <w:rFonts w:ascii="Times New Roman" w:hAnsi="Times New Roman" w:cs="Arial"/>
        </w:rPr>
        <w:t xml:space="preserve">Under the </w:t>
      </w:r>
      <w:r w:rsidR="00DF631E" w:rsidRPr="00334D47">
        <w:rPr>
          <w:rFonts w:ascii="Times New Roman" w:hAnsi="Times New Roman" w:cs="Arial"/>
        </w:rPr>
        <w:t>auspices’</w:t>
      </w:r>
      <w:r w:rsidRPr="00334D47">
        <w:rPr>
          <w:rFonts w:ascii="Times New Roman" w:hAnsi="Times New Roman" w:cs="Arial"/>
        </w:rPr>
        <w:t xml:space="preserve"> of the Stepping Stones Triple P (SSTP) Project, SSTP programs were delivered at Vision Australia free of charge by an accredited SSTP provider. These programs were open to parents within the Vision Australia community. This included sighted parents of a child with VI, sighted parents of a child with </w:t>
      </w:r>
      <w:r w:rsidR="00375FD3" w:rsidRPr="00334D47">
        <w:rPr>
          <w:rFonts w:ascii="Times New Roman" w:hAnsi="Times New Roman" w:cs="Arial"/>
        </w:rPr>
        <w:t>multiple impairments including</w:t>
      </w:r>
      <w:r w:rsidR="006A4FBC">
        <w:rPr>
          <w:rFonts w:ascii="Times New Roman" w:hAnsi="Times New Roman" w:cs="Arial"/>
        </w:rPr>
        <w:t xml:space="preserve"> </w:t>
      </w:r>
      <w:r w:rsidR="00E36CA7">
        <w:rPr>
          <w:rFonts w:ascii="Times New Roman" w:hAnsi="Times New Roman" w:cs="Arial"/>
        </w:rPr>
        <w:t>VI</w:t>
      </w:r>
      <w:r w:rsidR="006A4FBC">
        <w:rPr>
          <w:rFonts w:ascii="Times New Roman" w:hAnsi="Times New Roman" w:cs="Arial"/>
        </w:rPr>
        <w:t xml:space="preserve"> </w:t>
      </w:r>
      <w:r w:rsidRPr="00334D47">
        <w:rPr>
          <w:rFonts w:ascii="Times New Roman" w:hAnsi="Times New Roman" w:cs="Arial"/>
        </w:rPr>
        <w:t>and parents who have</w:t>
      </w:r>
      <w:r w:rsidR="006A4FBC">
        <w:rPr>
          <w:rFonts w:ascii="Times New Roman" w:hAnsi="Times New Roman" w:cs="Arial"/>
        </w:rPr>
        <w:t xml:space="preserve"> </w:t>
      </w:r>
      <w:r w:rsidR="00E36CA7">
        <w:rPr>
          <w:rFonts w:ascii="Times New Roman" w:hAnsi="Times New Roman" w:cs="Arial"/>
        </w:rPr>
        <w:t>VI</w:t>
      </w:r>
      <w:r w:rsidR="006A4FBC">
        <w:rPr>
          <w:rFonts w:ascii="Times New Roman" w:hAnsi="Times New Roman" w:cs="Arial"/>
        </w:rPr>
        <w:t xml:space="preserve"> </w:t>
      </w:r>
      <w:r w:rsidRPr="00334D47">
        <w:rPr>
          <w:rFonts w:ascii="Times New Roman" w:hAnsi="Times New Roman" w:cs="Arial"/>
        </w:rPr>
        <w:t xml:space="preserve">and have a child with a disability of any kind. </w:t>
      </w:r>
    </w:p>
    <w:p w:rsidR="00F33141" w:rsidRPr="00334D47" w:rsidRDefault="00F33141" w:rsidP="00794471">
      <w:pPr>
        <w:spacing w:line="480" w:lineRule="auto"/>
        <w:ind w:firstLine="720"/>
        <w:rPr>
          <w:rFonts w:ascii="Times New Roman" w:hAnsi="Times New Roman" w:cs="Arial"/>
        </w:rPr>
      </w:pPr>
      <w:r w:rsidRPr="00334D47">
        <w:rPr>
          <w:rFonts w:ascii="Times New Roman" w:hAnsi="Times New Roman" w:cs="Arial"/>
        </w:rPr>
        <w:t>Three programs were offered in 2014 on different days of the week and via different modes (i.e., teleconference, face to face and video conference). The video conference program was run in conjunction with VidKids</w:t>
      </w:r>
      <w:r w:rsidR="00452AD6" w:rsidRPr="00334D47">
        <w:rPr>
          <w:rFonts w:ascii="Times New Roman" w:hAnsi="Times New Roman" w:cs="Arial"/>
        </w:rPr>
        <w:t>™</w:t>
      </w:r>
      <w:r w:rsidRPr="00334D47">
        <w:rPr>
          <w:rFonts w:ascii="Times New Roman" w:hAnsi="Times New Roman" w:cs="Arial"/>
        </w:rPr>
        <w:t xml:space="preserve">. </w:t>
      </w:r>
    </w:p>
    <w:p w:rsidR="00F33141" w:rsidRPr="00334D47" w:rsidRDefault="00F33141" w:rsidP="00794471">
      <w:pPr>
        <w:spacing w:line="480" w:lineRule="auto"/>
        <w:ind w:firstLine="720"/>
        <w:rPr>
          <w:rFonts w:ascii="Times New Roman" w:hAnsi="Times New Roman" w:cs="Arial"/>
        </w:rPr>
      </w:pPr>
      <w:r w:rsidRPr="00334D47">
        <w:rPr>
          <w:rFonts w:ascii="Times New Roman" w:hAnsi="Times New Roman" w:cs="Arial"/>
        </w:rPr>
        <w:t>VidKids</w:t>
      </w:r>
      <w:r w:rsidR="00452AD6" w:rsidRPr="00334D47">
        <w:rPr>
          <w:rFonts w:ascii="Times New Roman" w:hAnsi="Times New Roman" w:cs="Arial"/>
        </w:rPr>
        <w:t>™</w:t>
      </w:r>
      <w:r w:rsidRPr="00334D47">
        <w:rPr>
          <w:rFonts w:ascii="Times New Roman" w:hAnsi="Times New Roman" w:cs="Arial"/>
        </w:rPr>
        <w:t xml:space="preserve"> </w:t>
      </w:r>
      <w:r w:rsidR="00A95BBA" w:rsidRPr="00334D47">
        <w:rPr>
          <w:rFonts w:ascii="Times New Roman" w:hAnsi="Times New Roman" w:cs="Arial"/>
        </w:rPr>
        <w:t xml:space="preserve">was </w:t>
      </w:r>
      <w:r w:rsidRPr="00334D47">
        <w:rPr>
          <w:rFonts w:ascii="Times New Roman" w:hAnsi="Times New Roman" w:cs="Arial"/>
        </w:rPr>
        <w:t xml:space="preserve">funded by the Australian Government’s Department of Social Services (DSS) and </w:t>
      </w:r>
      <w:r w:rsidR="00A95BBA" w:rsidRPr="00334D47">
        <w:rPr>
          <w:rFonts w:ascii="Times New Roman" w:hAnsi="Times New Roman" w:cs="Arial"/>
        </w:rPr>
        <w:t xml:space="preserve">was </w:t>
      </w:r>
      <w:r w:rsidRPr="00334D47">
        <w:rPr>
          <w:rFonts w:ascii="Times New Roman" w:hAnsi="Times New Roman" w:cs="Arial"/>
        </w:rPr>
        <w:t>a partnership between Vision Australia, VisAbility, Deaf Children Australia and members of the First Voice national service network. This pilot proj</w:t>
      </w:r>
      <w:r w:rsidR="00A95BBA" w:rsidRPr="00334D47">
        <w:rPr>
          <w:rFonts w:ascii="Times New Roman" w:hAnsi="Times New Roman" w:cs="Arial"/>
        </w:rPr>
        <w:t>ect provided</w:t>
      </w:r>
      <w:r w:rsidRPr="00334D47">
        <w:rPr>
          <w:rFonts w:ascii="Times New Roman" w:hAnsi="Times New Roman" w:cs="Arial"/>
        </w:rPr>
        <w:t xml:space="preserve"> specialised services via videoconference to children aged 0 to 18 with vision and/or hearing impairments who live in outer regional and remote areas. The aim of the project which commenc</w:t>
      </w:r>
      <w:r w:rsidR="00A95BBA" w:rsidRPr="00334D47">
        <w:rPr>
          <w:rFonts w:ascii="Times New Roman" w:hAnsi="Times New Roman" w:cs="Arial"/>
        </w:rPr>
        <w:t>ed in October 2012 and concluded</w:t>
      </w:r>
      <w:r w:rsidRPr="00334D47">
        <w:rPr>
          <w:rFonts w:ascii="Times New Roman" w:hAnsi="Times New Roman" w:cs="Arial"/>
        </w:rPr>
        <w:t xml:space="preserve"> in </w:t>
      </w:r>
      <w:r w:rsidR="00AD1B03" w:rsidRPr="00334D47">
        <w:rPr>
          <w:rFonts w:ascii="Times New Roman" w:hAnsi="Times New Roman" w:cs="Arial"/>
        </w:rPr>
        <w:t xml:space="preserve">July </w:t>
      </w:r>
      <w:r w:rsidRPr="00334D47">
        <w:rPr>
          <w:rFonts w:ascii="Times New Roman" w:hAnsi="Times New Roman" w:cs="Arial"/>
        </w:rPr>
        <w:t xml:space="preserve">2015 </w:t>
      </w:r>
      <w:r w:rsidR="00A95BBA" w:rsidRPr="00334D47">
        <w:rPr>
          <w:rFonts w:ascii="Times New Roman" w:hAnsi="Times New Roman" w:cs="Arial"/>
        </w:rPr>
        <w:t xml:space="preserve">was </w:t>
      </w:r>
      <w:r w:rsidRPr="00334D47">
        <w:rPr>
          <w:rFonts w:ascii="Times New Roman" w:hAnsi="Times New Roman" w:cs="Arial"/>
        </w:rPr>
        <w:t xml:space="preserve">to address the lack of access to specialised services in remote locations. </w:t>
      </w:r>
    </w:p>
    <w:p w:rsidR="00D63792" w:rsidRPr="00334D47" w:rsidRDefault="004A2E4D" w:rsidP="006746D6">
      <w:pPr>
        <w:pStyle w:val="Heading1"/>
        <w:rPr>
          <w:rFonts w:ascii="Times New Roman" w:hAnsi="Times New Roman"/>
        </w:rPr>
      </w:pPr>
      <w:bookmarkStart w:id="9" w:name="_Toc418756294"/>
      <w:r w:rsidRPr="00334D47">
        <w:rPr>
          <w:rFonts w:ascii="Times New Roman" w:hAnsi="Times New Roman"/>
        </w:rPr>
        <w:lastRenderedPageBreak/>
        <w:t>Facilitation Style</w:t>
      </w:r>
      <w:bookmarkEnd w:id="9"/>
    </w:p>
    <w:p w:rsidR="00F33141" w:rsidRPr="00334D47" w:rsidRDefault="00C3571A" w:rsidP="00150730">
      <w:pPr>
        <w:spacing w:line="480" w:lineRule="auto"/>
        <w:ind w:firstLine="720"/>
        <w:rPr>
          <w:rFonts w:ascii="Times New Roman" w:hAnsi="Times New Roman" w:cs="Arial"/>
        </w:rPr>
      </w:pPr>
      <w:r w:rsidRPr="00334D47">
        <w:rPr>
          <w:rFonts w:ascii="Times New Roman" w:hAnsi="Times New Roman" w:cs="Arial"/>
        </w:rPr>
        <w:t xml:space="preserve">The same accredited SSTP </w:t>
      </w:r>
      <w:r w:rsidR="007E1858" w:rsidRPr="00334D47">
        <w:rPr>
          <w:rFonts w:ascii="Times New Roman" w:hAnsi="Times New Roman" w:cs="Arial"/>
        </w:rPr>
        <w:t>practitioner delivered the three programs and some aspects of group facilitation remained constant across the different delivery modes</w:t>
      </w:r>
      <w:r w:rsidRPr="00334D47">
        <w:rPr>
          <w:rFonts w:ascii="Times New Roman" w:hAnsi="Times New Roman" w:cs="Arial"/>
        </w:rPr>
        <w:t xml:space="preserve">. The parent was acknowledged </w:t>
      </w:r>
      <w:r w:rsidR="00F33141" w:rsidRPr="00334D47">
        <w:rPr>
          <w:rFonts w:ascii="Times New Roman" w:hAnsi="Times New Roman" w:cs="Arial"/>
        </w:rPr>
        <w:t xml:space="preserve">as </w:t>
      </w:r>
      <w:r w:rsidRPr="00334D47">
        <w:rPr>
          <w:rFonts w:ascii="Times New Roman" w:hAnsi="Times New Roman" w:cs="Arial"/>
        </w:rPr>
        <w:t xml:space="preserve">the </w:t>
      </w:r>
      <w:r w:rsidR="00F33141" w:rsidRPr="00334D47">
        <w:rPr>
          <w:rFonts w:ascii="Times New Roman" w:hAnsi="Times New Roman" w:cs="Arial"/>
        </w:rPr>
        <w:t xml:space="preserve">expert </w:t>
      </w:r>
      <w:r w:rsidRPr="00334D47">
        <w:rPr>
          <w:rFonts w:ascii="Times New Roman" w:hAnsi="Times New Roman" w:cs="Arial"/>
        </w:rPr>
        <w:t xml:space="preserve">in their child’s life. </w:t>
      </w:r>
      <w:r w:rsidR="00C76017">
        <w:rPr>
          <w:rFonts w:ascii="Times New Roman" w:hAnsi="Times New Roman" w:cs="Arial"/>
        </w:rPr>
        <w:t xml:space="preserve">As such </w:t>
      </w:r>
      <w:r w:rsidRPr="00334D47">
        <w:rPr>
          <w:rFonts w:ascii="Times New Roman" w:hAnsi="Times New Roman" w:cs="Arial"/>
        </w:rPr>
        <w:t>a strengths-based approach</w:t>
      </w:r>
      <w:r w:rsidR="00C76017">
        <w:rPr>
          <w:rFonts w:ascii="Times New Roman" w:hAnsi="Times New Roman" w:cs="Arial"/>
        </w:rPr>
        <w:t xml:space="preserve"> was taken and involved </w:t>
      </w:r>
      <w:r w:rsidR="00F33141" w:rsidRPr="00334D47">
        <w:rPr>
          <w:rFonts w:ascii="Times New Roman" w:hAnsi="Times New Roman" w:cs="Arial"/>
        </w:rPr>
        <w:t xml:space="preserve">affirming </w:t>
      </w:r>
      <w:r w:rsidR="00C13179" w:rsidRPr="00334D47">
        <w:rPr>
          <w:rFonts w:ascii="Times New Roman" w:hAnsi="Times New Roman" w:cs="Arial"/>
        </w:rPr>
        <w:t xml:space="preserve">existing effective parenting strategies </w:t>
      </w:r>
      <w:r w:rsidR="00F33141" w:rsidRPr="00334D47">
        <w:rPr>
          <w:rFonts w:ascii="Times New Roman" w:hAnsi="Times New Roman" w:cs="Arial"/>
        </w:rPr>
        <w:t>and celebrating</w:t>
      </w:r>
      <w:r w:rsidR="00C13179" w:rsidRPr="00334D47">
        <w:rPr>
          <w:rFonts w:ascii="Times New Roman" w:hAnsi="Times New Roman" w:cs="Arial"/>
        </w:rPr>
        <w:t xml:space="preserve"> achievements to date. Participating in the program was </w:t>
      </w:r>
      <w:r w:rsidR="00FB092A" w:rsidRPr="00334D47">
        <w:rPr>
          <w:rFonts w:ascii="Times New Roman" w:hAnsi="Times New Roman" w:cs="Arial"/>
        </w:rPr>
        <w:t xml:space="preserve">presented as a way of </w:t>
      </w:r>
      <w:r w:rsidR="00F33141" w:rsidRPr="00334D47">
        <w:rPr>
          <w:rFonts w:ascii="Times New Roman" w:hAnsi="Times New Roman" w:cs="Arial"/>
        </w:rPr>
        <w:t xml:space="preserve">adding to </w:t>
      </w:r>
      <w:r w:rsidR="00FB092A" w:rsidRPr="00334D47">
        <w:rPr>
          <w:rFonts w:ascii="Times New Roman" w:hAnsi="Times New Roman" w:cs="Arial"/>
        </w:rPr>
        <w:t xml:space="preserve">the parenting toolkit and parents were encouraged to see the </w:t>
      </w:r>
      <w:r w:rsidR="00934A58" w:rsidRPr="00334D47">
        <w:rPr>
          <w:rFonts w:ascii="Times New Roman" w:hAnsi="Times New Roman" w:cs="Arial"/>
        </w:rPr>
        <w:t xml:space="preserve">program as </w:t>
      </w:r>
      <w:r w:rsidR="00FB092A" w:rsidRPr="00334D47">
        <w:rPr>
          <w:rFonts w:ascii="Times New Roman" w:hAnsi="Times New Roman" w:cs="Arial"/>
        </w:rPr>
        <w:t>a</w:t>
      </w:r>
      <w:r w:rsidR="00F33141" w:rsidRPr="00334D47">
        <w:rPr>
          <w:rFonts w:ascii="Times New Roman" w:hAnsi="Times New Roman" w:cs="Arial"/>
        </w:rPr>
        <w:t xml:space="preserve"> safe space to share</w:t>
      </w:r>
      <w:r w:rsidR="00FB092A" w:rsidRPr="00334D47">
        <w:rPr>
          <w:rFonts w:ascii="Times New Roman" w:hAnsi="Times New Roman" w:cs="Arial"/>
        </w:rPr>
        <w:t xml:space="preserve"> and be creative. Parents were regularly thanked for their </w:t>
      </w:r>
      <w:r w:rsidR="00F33141" w:rsidRPr="00334D47">
        <w:rPr>
          <w:rFonts w:ascii="Times New Roman" w:hAnsi="Times New Roman" w:cs="Arial"/>
        </w:rPr>
        <w:t>contributions</w:t>
      </w:r>
      <w:r w:rsidR="00FB092A" w:rsidRPr="00334D47">
        <w:rPr>
          <w:rFonts w:ascii="Times New Roman" w:hAnsi="Times New Roman" w:cs="Arial"/>
        </w:rPr>
        <w:t xml:space="preserve"> to the</w:t>
      </w:r>
      <w:r w:rsidR="00150730" w:rsidRPr="00334D47">
        <w:rPr>
          <w:rFonts w:ascii="Times New Roman" w:hAnsi="Times New Roman" w:cs="Arial"/>
        </w:rPr>
        <w:t xml:space="preserve"> collective wisdom of the group. </w:t>
      </w:r>
      <w:r w:rsidR="00F33141" w:rsidRPr="00334D47">
        <w:rPr>
          <w:rFonts w:ascii="Times New Roman" w:hAnsi="Times New Roman" w:cs="Arial"/>
        </w:rPr>
        <w:t>G</w:t>
      </w:r>
      <w:r w:rsidR="00150730" w:rsidRPr="00334D47">
        <w:rPr>
          <w:rFonts w:ascii="Times New Roman" w:hAnsi="Times New Roman" w:cs="Arial"/>
        </w:rPr>
        <w:t xml:space="preserve">roup facilitation skills used included </w:t>
      </w:r>
      <w:r w:rsidR="00F33141" w:rsidRPr="00334D47">
        <w:rPr>
          <w:rFonts w:ascii="Times New Roman" w:hAnsi="Times New Roman" w:cs="Arial"/>
        </w:rPr>
        <w:t xml:space="preserve">paraphrasing, </w:t>
      </w:r>
      <w:r w:rsidR="00150730" w:rsidRPr="00334D47">
        <w:rPr>
          <w:rFonts w:ascii="Times New Roman" w:hAnsi="Times New Roman" w:cs="Arial"/>
        </w:rPr>
        <w:t>posing questions and invitations</w:t>
      </w:r>
      <w:r w:rsidR="00F33141" w:rsidRPr="00334D47">
        <w:rPr>
          <w:rFonts w:ascii="Times New Roman" w:hAnsi="Times New Roman" w:cs="Arial"/>
        </w:rPr>
        <w:t xml:space="preserve">, balancing </w:t>
      </w:r>
      <w:r w:rsidR="00150730" w:rsidRPr="00334D47">
        <w:rPr>
          <w:rFonts w:ascii="Times New Roman" w:hAnsi="Times New Roman" w:cs="Arial"/>
        </w:rPr>
        <w:t xml:space="preserve">the </w:t>
      </w:r>
      <w:r w:rsidR="00F33141" w:rsidRPr="00334D47">
        <w:rPr>
          <w:rFonts w:ascii="Times New Roman" w:hAnsi="Times New Roman" w:cs="Arial"/>
        </w:rPr>
        <w:t>contributions</w:t>
      </w:r>
      <w:r w:rsidR="00150730" w:rsidRPr="00334D47">
        <w:rPr>
          <w:rFonts w:ascii="Times New Roman" w:hAnsi="Times New Roman" w:cs="Arial"/>
        </w:rPr>
        <w:t xml:space="preserve"> of all group members, reframing, redirecting and</w:t>
      </w:r>
      <w:r w:rsidR="00F33141" w:rsidRPr="00334D47">
        <w:rPr>
          <w:rFonts w:ascii="Times New Roman" w:hAnsi="Times New Roman" w:cs="Arial"/>
        </w:rPr>
        <w:t xml:space="preserve"> </w:t>
      </w:r>
      <w:r w:rsidR="000237A7" w:rsidRPr="00334D47">
        <w:rPr>
          <w:rFonts w:ascii="Times New Roman" w:hAnsi="Times New Roman" w:cs="Arial"/>
        </w:rPr>
        <w:t>developing participant competence in a self-regulatory framework</w:t>
      </w:r>
      <w:r w:rsidR="00150730" w:rsidRPr="00334D47">
        <w:rPr>
          <w:rFonts w:ascii="Times New Roman" w:hAnsi="Times New Roman" w:cs="Arial"/>
        </w:rPr>
        <w:t>.</w:t>
      </w:r>
    </w:p>
    <w:p w:rsidR="008823A7" w:rsidRPr="00334D47" w:rsidRDefault="008823A7" w:rsidP="008823A7">
      <w:pPr>
        <w:pStyle w:val="Heading1"/>
        <w:rPr>
          <w:rFonts w:ascii="Times New Roman" w:hAnsi="Times New Roman"/>
        </w:rPr>
      </w:pPr>
      <w:bookmarkStart w:id="10" w:name="_Toc418756295"/>
      <w:r w:rsidRPr="00334D47">
        <w:rPr>
          <w:rFonts w:ascii="Times New Roman" w:hAnsi="Times New Roman"/>
        </w:rPr>
        <w:t>Participants</w:t>
      </w:r>
      <w:bookmarkEnd w:id="10"/>
    </w:p>
    <w:p w:rsidR="00CB6D8C" w:rsidRPr="00334D47" w:rsidRDefault="000B63FD" w:rsidP="00150730">
      <w:pPr>
        <w:spacing w:line="480" w:lineRule="auto"/>
        <w:ind w:firstLine="720"/>
        <w:rPr>
          <w:rFonts w:ascii="Times New Roman" w:hAnsi="Times New Roman" w:cs="Arial"/>
        </w:rPr>
      </w:pPr>
      <w:r w:rsidRPr="00334D47">
        <w:rPr>
          <w:rFonts w:ascii="Times New Roman" w:hAnsi="Times New Roman" w:cs="Arial"/>
        </w:rPr>
        <w:t xml:space="preserve">Of the 25 families who enrolled in Group Stepping Stones Triple P (SSTP) across the three program offerings (i.e., teleconference, face to face, videoconference), 16 families progressed to completion. These 16 families represented 18 </w:t>
      </w:r>
      <w:r w:rsidR="00DE7637" w:rsidRPr="00334D47">
        <w:rPr>
          <w:rFonts w:ascii="Times New Roman" w:hAnsi="Times New Roman" w:cs="Arial"/>
        </w:rPr>
        <w:t>participants</w:t>
      </w:r>
      <w:r w:rsidR="00E36CA7">
        <w:rPr>
          <w:rFonts w:ascii="Times New Roman" w:hAnsi="Times New Roman" w:cs="Arial"/>
        </w:rPr>
        <w:t>,</w:t>
      </w:r>
      <w:r w:rsidR="00DE7637" w:rsidRPr="00334D47">
        <w:rPr>
          <w:rFonts w:ascii="Times New Roman" w:hAnsi="Times New Roman" w:cs="Arial"/>
        </w:rPr>
        <w:t xml:space="preserve"> </w:t>
      </w:r>
      <w:r w:rsidRPr="00334D47">
        <w:rPr>
          <w:rFonts w:ascii="Times New Roman" w:hAnsi="Times New Roman" w:cs="Arial"/>
        </w:rPr>
        <w:t xml:space="preserve">as in the case of two families, both parents were able to attend. </w:t>
      </w:r>
      <w:r w:rsidR="00DE7637" w:rsidRPr="00334D47">
        <w:rPr>
          <w:rFonts w:ascii="Times New Roman" w:hAnsi="Times New Roman" w:cs="Arial"/>
        </w:rPr>
        <w:t xml:space="preserve">The 18 participants consisted of </w:t>
      </w:r>
      <w:r w:rsidR="00E36CA7">
        <w:rPr>
          <w:rFonts w:ascii="Times New Roman" w:hAnsi="Times New Roman" w:cs="Arial"/>
        </w:rPr>
        <w:t>four fathers, eleven</w:t>
      </w:r>
      <w:r w:rsidR="00B00FFE" w:rsidRPr="00334D47">
        <w:rPr>
          <w:rFonts w:ascii="Times New Roman" w:hAnsi="Times New Roman" w:cs="Arial"/>
        </w:rPr>
        <w:t xml:space="preserve"> mothers, one step-mother and two grandmothers. </w:t>
      </w:r>
      <w:r w:rsidR="00587776" w:rsidRPr="00334D47">
        <w:rPr>
          <w:rFonts w:ascii="Times New Roman" w:hAnsi="Times New Roman" w:cs="Arial"/>
        </w:rPr>
        <w:t>Families were based in regional and metropolitan Queensland, regional New South Wales and the Northern Territory.</w:t>
      </w:r>
    </w:p>
    <w:p w:rsidR="009E613B" w:rsidRPr="00334D47" w:rsidRDefault="00B00FFE" w:rsidP="00CB6D8C">
      <w:pPr>
        <w:spacing w:line="480" w:lineRule="auto"/>
        <w:ind w:firstLine="720"/>
        <w:rPr>
          <w:rFonts w:ascii="Times New Roman" w:hAnsi="Times New Roman" w:cs="Arial"/>
        </w:rPr>
      </w:pPr>
      <w:r w:rsidRPr="00334D47">
        <w:rPr>
          <w:rFonts w:ascii="Times New Roman" w:hAnsi="Times New Roman" w:cs="Arial"/>
        </w:rPr>
        <w:t xml:space="preserve">One member of each family </w:t>
      </w:r>
      <w:r w:rsidR="009E613B" w:rsidRPr="00334D47">
        <w:rPr>
          <w:rFonts w:ascii="Times New Roman" w:hAnsi="Times New Roman" w:cs="Arial"/>
        </w:rPr>
        <w:t xml:space="preserve">responded to </w:t>
      </w:r>
      <w:r w:rsidRPr="00334D47">
        <w:rPr>
          <w:rFonts w:ascii="Times New Roman" w:hAnsi="Times New Roman" w:cs="Arial"/>
        </w:rPr>
        <w:t>a pre-participation questionnaire which requested a range of demographic data</w:t>
      </w:r>
      <w:r w:rsidR="00CB6D8C" w:rsidRPr="00334D47">
        <w:rPr>
          <w:rFonts w:ascii="Times New Roman" w:hAnsi="Times New Roman" w:cs="Arial"/>
        </w:rPr>
        <w:t xml:space="preserve">. </w:t>
      </w:r>
      <w:r w:rsidR="0071439F" w:rsidRPr="00334D47">
        <w:rPr>
          <w:rFonts w:ascii="Times New Roman" w:hAnsi="Times New Roman" w:cs="Arial"/>
        </w:rPr>
        <w:t xml:space="preserve">Thirteen </w:t>
      </w:r>
      <w:r w:rsidR="00882B87" w:rsidRPr="00334D47">
        <w:rPr>
          <w:rFonts w:ascii="Times New Roman" w:hAnsi="Times New Roman" w:cs="Arial"/>
        </w:rPr>
        <w:t>respondents</w:t>
      </w:r>
      <w:r w:rsidR="00053F0C" w:rsidRPr="00334D47">
        <w:rPr>
          <w:rFonts w:ascii="Times New Roman" w:hAnsi="Times New Roman" w:cs="Arial"/>
        </w:rPr>
        <w:t xml:space="preserve"> </w:t>
      </w:r>
      <w:r w:rsidR="0071439F" w:rsidRPr="00334D47">
        <w:rPr>
          <w:rFonts w:ascii="Times New Roman" w:hAnsi="Times New Roman" w:cs="Arial"/>
        </w:rPr>
        <w:t xml:space="preserve">had English as their first language and three came from a non-English speaking background. </w:t>
      </w:r>
      <w:r w:rsidR="00BA2CA8" w:rsidRPr="00334D47">
        <w:rPr>
          <w:rFonts w:ascii="Times New Roman" w:hAnsi="Times New Roman" w:cs="Arial"/>
        </w:rPr>
        <w:t xml:space="preserve">One </w:t>
      </w:r>
      <w:r w:rsidR="00882B87" w:rsidRPr="00334D47">
        <w:rPr>
          <w:rFonts w:ascii="Times New Roman" w:hAnsi="Times New Roman" w:cs="Arial"/>
        </w:rPr>
        <w:t>respondent</w:t>
      </w:r>
      <w:r w:rsidR="00BA2CA8" w:rsidRPr="00334D47">
        <w:rPr>
          <w:rFonts w:ascii="Times New Roman" w:hAnsi="Times New Roman" w:cs="Arial"/>
        </w:rPr>
        <w:t xml:space="preserve"> was blind. In terms of </w:t>
      </w:r>
      <w:r w:rsidR="00053F0C" w:rsidRPr="00334D47">
        <w:rPr>
          <w:rFonts w:ascii="Times New Roman" w:hAnsi="Times New Roman" w:cs="Arial"/>
        </w:rPr>
        <w:t xml:space="preserve">the highest level of </w:t>
      </w:r>
      <w:r w:rsidR="00BA2CA8" w:rsidRPr="00334D47">
        <w:rPr>
          <w:rFonts w:ascii="Times New Roman" w:hAnsi="Times New Roman" w:cs="Arial"/>
        </w:rPr>
        <w:t>education</w:t>
      </w:r>
      <w:r w:rsidR="00053F0C" w:rsidRPr="00334D47">
        <w:rPr>
          <w:rFonts w:ascii="Times New Roman" w:hAnsi="Times New Roman" w:cs="Arial"/>
        </w:rPr>
        <w:t>al attainment</w:t>
      </w:r>
      <w:r w:rsidR="00BA2CA8" w:rsidRPr="00334D47">
        <w:rPr>
          <w:rFonts w:ascii="Times New Roman" w:hAnsi="Times New Roman" w:cs="Arial"/>
        </w:rPr>
        <w:t xml:space="preserve">, one participant </w:t>
      </w:r>
      <w:r w:rsidR="00053F0C" w:rsidRPr="00334D47">
        <w:rPr>
          <w:rFonts w:ascii="Times New Roman" w:hAnsi="Times New Roman" w:cs="Arial"/>
        </w:rPr>
        <w:t xml:space="preserve">attained </w:t>
      </w:r>
      <w:r w:rsidR="00BA2CA8" w:rsidRPr="00334D47">
        <w:rPr>
          <w:rFonts w:ascii="Times New Roman" w:hAnsi="Times New Roman" w:cs="Arial"/>
        </w:rPr>
        <w:t xml:space="preserve">Grade </w:t>
      </w:r>
      <w:r w:rsidR="00E36CA7">
        <w:rPr>
          <w:rFonts w:ascii="Times New Roman" w:hAnsi="Times New Roman" w:cs="Arial"/>
        </w:rPr>
        <w:t>8, four attained Grade 10 and eleven</w:t>
      </w:r>
      <w:r w:rsidR="00053F0C" w:rsidRPr="00334D47">
        <w:rPr>
          <w:rFonts w:ascii="Times New Roman" w:hAnsi="Times New Roman" w:cs="Arial"/>
        </w:rPr>
        <w:t xml:space="preserve"> attained Grade 12. Three </w:t>
      </w:r>
      <w:r w:rsidR="00882B87" w:rsidRPr="00334D47">
        <w:rPr>
          <w:rFonts w:ascii="Times New Roman" w:hAnsi="Times New Roman" w:cs="Arial"/>
        </w:rPr>
        <w:t>respondents</w:t>
      </w:r>
      <w:r w:rsidR="00053F0C" w:rsidRPr="00334D47">
        <w:rPr>
          <w:rFonts w:ascii="Times New Roman" w:hAnsi="Times New Roman" w:cs="Arial"/>
        </w:rPr>
        <w:t xml:space="preserve"> attained a trade, four attained a bachelor’s degree and three attained a post graduate degree. </w:t>
      </w:r>
    </w:p>
    <w:p w:rsidR="008823A7" w:rsidRPr="00334D47" w:rsidRDefault="00053F0C" w:rsidP="00150730">
      <w:pPr>
        <w:spacing w:line="480" w:lineRule="auto"/>
        <w:ind w:firstLine="720"/>
        <w:rPr>
          <w:rFonts w:ascii="Times New Roman" w:hAnsi="Times New Roman" w:cs="Arial"/>
        </w:rPr>
      </w:pPr>
      <w:r w:rsidRPr="00334D47">
        <w:rPr>
          <w:rFonts w:ascii="Times New Roman" w:hAnsi="Times New Roman" w:cs="Arial"/>
        </w:rPr>
        <w:lastRenderedPageBreak/>
        <w:t xml:space="preserve">Ninety-three percent of </w:t>
      </w:r>
      <w:r w:rsidR="00882B87" w:rsidRPr="00334D47">
        <w:rPr>
          <w:rFonts w:ascii="Times New Roman" w:hAnsi="Times New Roman" w:cs="Arial"/>
        </w:rPr>
        <w:t>respondents</w:t>
      </w:r>
      <w:r w:rsidRPr="00334D47">
        <w:rPr>
          <w:rFonts w:ascii="Times New Roman" w:hAnsi="Times New Roman" w:cs="Arial"/>
        </w:rPr>
        <w:t xml:space="preserve"> identified as their child’s primary care-giver. </w:t>
      </w:r>
      <w:r w:rsidR="00B5508A" w:rsidRPr="00334D47">
        <w:rPr>
          <w:rFonts w:ascii="Times New Roman" w:hAnsi="Times New Roman" w:cs="Arial"/>
        </w:rPr>
        <w:t xml:space="preserve">Three were sole parents, </w:t>
      </w:r>
      <w:r w:rsidR="00E36CA7">
        <w:rPr>
          <w:rFonts w:ascii="Times New Roman" w:hAnsi="Times New Roman" w:cs="Arial"/>
        </w:rPr>
        <w:t>eleven</w:t>
      </w:r>
      <w:r w:rsidR="00B5508A" w:rsidRPr="00334D47">
        <w:rPr>
          <w:rFonts w:ascii="Times New Roman" w:hAnsi="Times New Roman" w:cs="Arial"/>
        </w:rPr>
        <w:t xml:space="preserve"> </w:t>
      </w:r>
      <w:r w:rsidR="00882B87" w:rsidRPr="00334D47">
        <w:rPr>
          <w:rFonts w:ascii="Times New Roman" w:hAnsi="Times New Roman" w:cs="Arial"/>
        </w:rPr>
        <w:t>cohabited</w:t>
      </w:r>
      <w:r w:rsidR="00B5508A" w:rsidRPr="00334D47">
        <w:rPr>
          <w:rFonts w:ascii="Times New Roman" w:hAnsi="Times New Roman" w:cs="Arial"/>
        </w:rPr>
        <w:t xml:space="preserve"> with another biological parent</w:t>
      </w:r>
      <w:r w:rsidR="002825BB" w:rsidRPr="00334D47">
        <w:rPr>
          <w:rFonts w:ascii="Times New Roman" w:hAnsi="Times New Roman" w:cs="Arial"/>
        </w:rPr>
        <w:t xml:space="preserve"> and two identified as grandparents or blended families</w:t>
      </w:r>
      <w:r w:rsidR="00B5508A" w:rsidRPr="00334D47">
        <w:rPr>
          <w:rFonts w:ascii="Times New Roman" w:hAnsi="Times New Roman" w:cs="Arial"/>
        </w:rPr>
        <w:t xml:space="preserve">. </w:t>
      </w:r>
      <w:r w:rsidR="002E5966" w:rsidRPr="00334D47">
        <w:rPr>
          <w:rFonts w:ascii="Times New Roman" w:hAnsi="Times New Roman" w:cs="Arial"/>
        </w:rPr>
        <w:t xml:space="preserve">Three </w:t>
      </w:r>
      <w:r w:rsidR="00882B87" w:rsidRPr="00334D47">
        <w:rPr>
          <w:rFonts w:ascii="Times New Roman" w:hAnsi="Times New Roman" w:cs="Arial"/>
        </w:rPr>
        <w:t>respondents</w:t>
      </w:r>
      <w:r w:rsidR="002E5966" w:rsidRPr="00334D47">
        <w:rPr>
          <w:rFonts w:ascii="Times New Roman" w:hAnsi="Times New Roman" w:cs="Arial"/>
        </w:rPr>
        <w:t xml:space="preserve"> were employed full-time, seven worked on a part-time or casual basis and one was engaged in study. Of those </w:t>
      </w:r>
      <w:r w:rsidR="00882B87" w:rsidRPr="00334D47">
        <w:rPr>
          <w:rFonts w:ascii="Times New Roman" w:hAnsi="Times New Roman" w:cs="Arial"/>
        </w:rPr>
        <w:t>respondents</w:t>
      </w:r>
      <w:r w:rsidR="002E5966" w:rsidRPr="00334D47">
        <w:rPr>
          <w:rFonts w:ascii="Times New Roman" w:hAnsi="Times New Roman" w:cs="Arial"/>
        </w:rPr>
        <w:t xml:space="preserve"> who identified as being unemployed, one was looking for work and three were not </w:t>
      </w:r>
      <w:r w:rsidR="001350A2">
        <w:rPr>
          <w:rFonts w:ascii="Times New Roman" w:hAnsi="Times New Roman" w:cs="Arial"/>
        </w:rPr>
        <w:t xml:space="preserve">looking for work because </w:t>
      </w:r>
      <w:r w:rsidR="002E5966" w:rsidRPr="00334D47">
        <w:rPr>
          <w:rFonts w:ascii="Times New Roman" w:hAnsi="Times New Roman" w:cs="Arial"/>
        </w:rPr>
        <w:t>family responsibilities</w:t>
      </w:r>
      <w:r w:rsidR="001350A2">
        <w:rPr>
          <w:rFonts w:ascii="Times New Roman" w:hAnsi="Times New Roman" w:cs="Arial"/>
        </w:rPr>
        <w:t xml:space="preserve"> were prohibitive</w:t>
      </w:r>
      <w:r w:rsidR="002E5966" w:rsidRPr="00334D47">
        <w:rPr>
          <w:rFonts w:ascii="Times New Roman" w:hAnsi="Times New Roman" w:cs="Arial"/>
        </w:rPr>
        <w:t xml:space="preserve">. </w:t>
      </w:r>
    </w:p>
    <w:p w:rsidR="007D0B27" w:rsidRPr="00334D47" w:rsidRDefault="00C97E75" w:rsidP="00150730">
      <w:pPr>
        <w:spacing w:line="480" w:lineRule="auto"/>
        <w:ind w:firstLine="720"/>
        <w:rPr>
          <w:rFonts w:ascii="Times New Roman" w:hAnsi="Times New Roman" w:cs="Arial"/>
        </w:rPr>
      </w:pPr>
      <w:r w:rsidRPr="00334D47">
        <w:rPr>
          <w:rFonts w:ascii="Times New Roman" w:hAnsi="Times New Roman" w:cs="Arial"/>
        </w:rPr>
        <w:t>Each family included at least one child who was blind or who had low vision</w:t>
      </w:r>
      <w:r w:rsidR="002C0983" w:rsidRPr="00334D47">
        <w:rPr>
          <w:rFonts w:ascii="Times New Roman" w:hAnsi="Times New Roman" w:cs="Arial"/>
        </w:rPr>
        <w:t xml:space="preserve">. These children were aged </w:t>
      </w:r>
      <w:r w:rsidR="006954CD" w:rsidRPr="00334D47">
        <w:rPr>
          <w:rFonts w:ascii="Times New Roman" w:hAnsi="Times New Roman" w:cs="Arial"/>
        </w:rPr>
        <w:t xml:space="preserve">between two and </w:t>
      </w:r>
      <w:r w:rsidR="00E36CA7">
        <w:rPr>
          <w:rFonts w:ascii="Times New Roman" w:hAnsi="Times New Roman" w:cs="Arial"/>
        </w:rPr>
        <w:t>twelve</w:t>
      </w:r>
      <w:r w:rsidR="002C0983" w:rsidRPr="00334D47">
        <w:rPr>
          <w:rFonts w:ascii="Times New Roman" w:hAnsi="Times New Roman" w:cs="Arial"/>
        </w:rPr>
        <w:t xml:space="preserve"> </w:t>
      </w:r>
      <w:r w:rsidR="006954CD" w:rsidRPr="00334D47">
        <w:rPr>
          <w:rFonts w:ascii="Times New Roman" w:hAnsi="Times New Roman" w:cs="Arial"/>
        </w:rPr>
        <w:t xml:space="preserve">years </w:t>
      </w:r>
      <w:r w:rsidR="002C0983" w:rsidRPr="00334D47">
        <w:rPr>
          <w:rFonts w:ascii="Times New Roman" w:hAnsi="Times New Roman" w:cs="Arial"/>
        </w:rPr>
        <w:t>with an even distribution across ages except in the case of 4 year olds who represented 20% and seven year olds who represented 27% of the cohort</w:t>
      </w:r>
      <w:r w:rsidRPr="00334D47">
        <w:rPr>
          <w:rFonts w:ascii="Times New Roman" w:hAnsi="Times New Roman" w:cs="Arial"/>
        </w:rPr>
        <w:t xml:space="preserve">. </w:t>
      </w:r>
      <w:r w:rsidR="007D5E16" w:rsidRPr="00334D47">
        <w:rPr>
          <w:rFonts w:ascii="Times New Roman" w:hAnsi="Times New Roman" w:cs="Arial"/>
        </w:rPr>
        <w:t xml:space="preserve">Sixty percent of </w:t>
      </w:r>
      <w:r w:rsidR="002C0983" w:rsidRPr="00334D47">
        <w:rPr>
          <w:rFonts w:ascii="Times New Roman" w:hAnsi="Times New Roman" w:cs="Arial"/>
        </w:rPr>
        <w:t xml:space="preserve">the </w:t>
      </w:r>
      <w:r w:rsidR="007D5E16" w:rsidRPr="00334D47">
        <w:rPr>
          <w:rFonts w:ascii="Times New Roman" w:hAnsi="Times New Roman" w:cs="Arial"/>
        </w:rPr>
        <w:t xml:space="preserve">children were male and 40% were female. </w:t>
      </w:r>
      <w:r w:rsidR="001E4098" w:rsidRPr="00334D47">
        <w:rPr>
          <w:rFonts w:ascii="Times New Roman" w:hAnsi="Times New Roman" w:cs="Arial"/>
        </w:rPr>
        <w:t xml:space="preserve">Many children had other disabilities including brain injury, Pervasive Developmental Disorder, Cerebral Palsy, </w:t>
      </w:r>
      <w:r w:rsidR="00E16F2B" w:rsidRPr="00334D47">
        <w:rPr>
          <w:rFonts w:ascii="Times New Roman" w:hAnsi="Times New Roman" w:cs="Arial"/>
        </w:rPr>
        <w:t>global developmental delay</w:t>
      </w:r>
      <w:r w:rsidR="00525152" w:rsidRPr="00334D47">
        <w:rPr>
          <w:rFonts w:ascii="Times New Roman" w:hAnsi="Times New Roman" w:cs="Arial"/>
        </w:rPr>
        <w:t xml:space="preserve"> and Sensory Processing Disorder. </w:t>
      </w:r>
    </w:p>
    <w:p w:rsidR="00877F7E" w:rsidRPr="00334D47" w:rsidRDefault="00877F7E" w:rsidP="00150730">
      <w:pPr>
        <w:spacing w:line="480" w:lineRule="auto"/>
        <w:ind w:firstLine="720"/>
        <w:rPr>
          <w:rFonts w:ascii="Times New Roman" w:hAnsi="Times New Roman" w:cs="Arial"/>
        </w:rPr>
      </w:pPr>
      <w:r w:rsidRPr="00334D47">
        <w:rPr>
          <w:rFonts w:ascii="Times New Roman" w:hAnsi="Times New Roman" w:cs="Arial"/>
        </w:rPr>
        <w:t>The majority of children were in main stream scho</w:t>
      </w:r>
      <w:r w:rsidR="009A3C89" w:rsidRPr="00334D47">
        <w:rPr>
          <w:rFonts w:ascii="Times New Roman" w:hAnsi="Times New Roman" w:cs="Arial"/>
        </w:rPr>
        <w:t>oling with teacher aid support</w:t>
      </w:r>
      <w:r w:rsidR="007C2D79">
        <w:rPr>
          <w:rFonts w:ascii="Times New Roman" w:hAnsi="Times New Roman" w:cs="Arial"/>
        </w:rPr>
        <w:t>,</w:t>
      </w:r>
      <w:r w:rsidR="009A3C89" w:rsidRPr="00334D47">
        <w:rPr>
          <w:rFonts w:ascii="Times New Roman" w:hAnsi="Times New Roman" w:cs="Arial"/>
        </w:rPr>
        <w:t xml:space="preserve"> although a small number </w:t>
      </w:r>
      <w:r w:rsidRPr="00334D47">
        <w:rPr>
          <w:rFonts w:ascii="Times New Roman" w:hAnsi="Times New Roman" w:cs="Arial"/>
        </w:rPr>
        <w:t xml:space="preserve">attended preschool and </w:t>
      </w:r>
      <w:r w:rsidR="009A3C89" w:rsidRPr="00334D47">
        <w:rPr>
          <w:rFonts w:ascii="Times New Roman" w:hAnsi="Times New Roman" w:cs="Arial"/>
        </w:rPr>
        <w:t xml:space="preserve">some </w:t>
      </w:r>
      <w:r w:rsidRPr="00334D47">
        <w:rPr>
          <w:rFonts w:ascii="Times New Roman" w:hAnsi="Times New Roman" w:cs="Arial"/>
        </w:rPr>
        <w:t>attended a special school or were engaged in a special program.</w:t>
      </w:r>
      <w:r w:rsidR="009A3C89" w:rsidRPr="00334D47">
        <w:rPr>
          <w:rFonts w:ascii="Times New Roman" w:hAnsi="Times New Roman" w:cs="Arial"/>
        </w:rPr>
        <w:t xml:space="preserve"> One child was in main stream schooling with no aid.</w:t>
      </w:r>
      <w:r w:rsidR="00F66C2E" w:rsidRPr="00334D47">
        <w:rPr>
          <w:rFonts w:ascii="Times New Roman" w:hAnsi="Times New Roman" w:cs="Arial"/>
        </w:rPr>
        <w:t xml:space="preserve"> Sighted sibling and step-sibling numbers ranged from none to three and some sighted siblings had received diagnoses such as Reactive Attachment Disorder and Attention Deficit Hyperactive Disorder.</w:t>
      </w:r>
    </w:p>
    <w:p w:rsidR="00F33141" w:rsidRPr="00334D47" w:rsidRDefault="00F33141" w:rsidP="006746D6">
      <w:pPr>
        <w:pStyle w:val="Heading1"/>
        <w:rPr>
          <w:rFonts w:ascii="Times New Roman" w:hAnsi="Times New Roman"/>
        </w:rPr>
      </w:pPr>
      <w:bookmarkStart w:id="11" w:name="_Toc418756296"/>
      <w:bookmarkEnd w:id="8"/>
      <w:r w:rsidRPr="00334D47">
        <w:rPr>
          <w:rFonts w:ascii="Times New Roman" w:hAnsi="Times New Roman"/>
        </w:rPr>
        <w:t>Method: Teleconference Group</w:t>
      </w:r>
      <w:bookmarkEnd w:id="11"/>
    </w:p>
    <w:p w:rsidR="00F33141" w:rsidRPr="00334D47" w:rsidRDefault="00F33141" w:rsidP="00794471">
      <w:pPr>
        <w:spacing w:line="480" w:lineRule="auto"/>
        <w:ind w:firstLine="720"/>
        <w:rPr>
          <w:rFonts w:ascii="Times New Roman" w:hAnsi="Times New Roman" w:cs="Arial"/>
        </w:rPr>
      </w:pPr>
      <w:r w:rsidRPr="00334D47">
        <w:rPr>
          <w:rFonts w:ascii="Times New Roman" w:hAnsi="Times New Roman" w:cs="Arial"/>
          <w:b/>
          <w:i/>
        </w:rPr>
        <w:t>Equipment and Materials.</w:t>
      </w:r>
      <w:r w:rsidRPr="00334D47">
        <w:rPr>
          <w:rFonts w:ascii="Times New Roman" w:hAnsi="Times New Roman" w:cs="Arial"/>
        </w:rPr>
        <w:t xml:space="preserve"> Equipment used by the facilitator included an office phone and headset to access the teleconferencing system. A</w:t>
      </w:r>
      <w:r w:rsidR="00723AE0" w:rsidRPr="00334D47">
        <w:rPr>
          <w:rFonts w:ascii="Times New Roman" w:hAnsi="Times New Roman" w:cs="Arial"/>
        </w:rPr>
        <w:t>n</w:t>
      </w:r>
      <w:r w:rsidRPr="00334D47">
        <w:rPr>
          <w:rFonts w:ascii="Times New Roman" w:hAnsi="Times New Roman" w:cs="Arial"/>
        </w:rPr>
        <w:t xml:space="preserve"> </w:t>
      </w:r>
      <w:r w:rsidR="00723AE0" w:rsidRPr="00334D47">
        <w:rPr>
          <w:rFonts w:ascii="Times New Roman" w:hAnsi="Times New Roman" w:cs="Arial"/>
        </w:rPr>
        <w:t xml:space="preserve">audio recorder/player </w:t>
      </w:r>
      <w:r w:rsidRPr="00334D47">
        <w:rPr>
          <w:rFonts w:ascii="Times New Roman" w:hAnsi="Times New Roman" w:cs="Arial"/>
        </w:rPr>
        <w:t xml:space="preserve">was used to play audio files from the DVD. Facilitator notes were accessed on a laptop </w:t>
      </w:r>
      <w:r w:rsidR="00723AE0" w:rsidRPr="00334D47">
        <w:rPr>
          <w:rFonts w:ascii="Times New Roman" w:hAnsi="Times New Roman" w:cs="Arial"/>
        </w:rPr>
        <w:t xml:space="preserve">with an </w:t>
      </w:r>
      <w:r w:rsidRPr="00334D47">
        <w:rPr>
          <w:rFonts w:ascii="Times New Roman" w:hAnsi="Times New Roman" w:cs="Arial"/>
        </w:rPr>
        <w:t xml:space="preserve">earpiece. Participants used their home or mobile phones and had access to their hard copy SSTP Parent Workbook which was funded and mailed out to them by the SSTP Project team. One parent </w:t>
      </w:r>
      <w:r w:rsidRPr="00334D47">
        <w:rPr>
          <w:rFonts w:ascii="Times New Roman" w:hAnsi="Times New Roman" w:cs="Arial"/>
        </w:rPr>
        <w:lastRenderedPageBreak/>
        <w:t xml:space="preserve">was provided </w:t>
      </w:r>
      <w:r w:rsidR="00A95BBA" w:rsidRPr="00334D47">
        <w:rPr>
          <w:rFonts w:ascii="Times New Roman" w:hAnsi="Times New Roman" w:cs="Arial"/>
        </w:rPr>
        <w:t xml:space="preserve">with </w:t>
      </w:r>
      <w:r w:rsidRPr="00334D47">
        <w:rPr>
          <w:rFonts w:ascii="Times New Roman" w:hAnsi="Times New Roman" w:cs="Arial"/>
        </w:rPr>
        <w:t>the parent workbook in accessible electronic format</w:t>
      </w:r>
      <w:r w:rsidR="002933DF">
        <w:rPr>
          <w:rFonts w:ascii="Times New Roman" w:hAnsi="Times New Roman" w:cs="Arial"/>
        </w:rPr>
        <w:t xml:space="preserve"> as per reasonable adjustment guidelines</w:t>
      </w:r>
      <w:r w:rsidRPr="00334D47">
        <w:rPr>
          <w:rFonts w:ascii="Times New Roman" w:hAnsi="Times New Roman" w:cs="Arial"/>
        </w:rPr>
        <w:t>.</w:t>
      </w:r>
    </w:p>
    <w:p w:rsidR="00F33141" w:rsidRPr="00334D47" w:rsidRDefault="00F33141" w:rsidP="00794471">
      <w:pPr>
        <w:spacing w:line="480" w:lineRule="auto"/>
        <w:ind w:firstLine="720"/>
        <w:rPr>
          <w:rFonts w:ascii="Times New Roman" w:hAnsi="Times New Roman" w:cs="Arial"/>
        </w:rPr>
      </w:pPr>
      <w:r w:rsidRPr="00334D47">
        <w:rPr>
          <w:rFonts w:ascii="Times New Roman" w:hAnsi="Times New Roman" w:cs="Arial"/>
          <w:b/>
          <w:i/>
        </w:rPr>
        <w:t>Procedure.</w:t>
      </w:r>
      <w:r w:rsidRPr="00334D47">
        <w:rPr>
          <w:rFonts w:ascii="Times New Roman" w:hAnsi="Times New Roman" w:cs="Arial"/>
        </w:rPr>
        <w:t xml:space="preserve"> This program was offered via teleconference for the convenience of regional, rural, remote and interstate clients. The program ran in Term 1 2014 from 10:00 to 12:30 Queensland time and from 11:00 to 1:30 Daylight Savings Time each Wednesday for six weeks with a half-hour break. Individual phone calls were scheduled in weeks seven through nine. </w:t>
      </w:r>
    </w:p>
    <w:p w:rsidR="00F33141" w:rsidRPr="00334D47" w:rsidRDefault="00F33141" w:rsidP="00794471">
      <w:pPr>
        <w:spacing w:line="480" w:lineRule="auto"/>
        <w:ind w:firstLine="720"/>
        <w:rPr>
          <w:rFonts w:ascii="Times New Roman" w:hAnsi="Times New Roman" w:cs="Arial"/>
        </w:rPr>
      </w:pPr>
      <w:r w:rsidRPr="00334D47">
        <w:rPr>
          <w:rFonts w:ascii="Times New Roman" w:hAnsi="Times New Roman" w:cs="Arial"/>
        </w:rPr>
        <w:t xml:space="preserve">The variation to usual program structure was made in consultation with </w:t>
      </w:r>
      <w:r w:rsidR="00597C78" w:rsidRPr="00334D47">
        <w:rPr>
          <w:rFonts w:ascii="Times New Roman" w:hAnsi="Times New Roman" w:cs="Arial"/>
        </w:rPr>
        <w:t xml:space="preserve">the three </w:t>
      </w:r>
      <w:r w:rsidRPr="00334D47">
        <w:rPr>
          <w:rFonts w:ascii="Times New Roman" w:hAnsi="Times New Roman" w:cs="Arial"/>
        </w:rPr>
        <w:t xml:space="preserve">participants as five group sessions was found to be insufficient to cover all core content in this mode. As such, the week nine group session was shifted to week six, allowing parents to be fully briefed together before moving into individual sessions. </w:t>
      </w:r>
    </w:p>
    <w:p w:rsidR="00242179" w:rsidRPr="00334D47" w:rsidRDefault="00F33141" w:rsidP="00794471">
      <w:pPr>
        <w:spacing w:line="480" w:lineRule="auto"/>
        <w:ind w:firstLine="720"/>
        <w:rPr>
          <w:rFonts w:ascii="Times New Roman" w:hAnsi="Times New Roman" w:cs="Arial"/>
        </w:rPr>
      </w:pPr>
      <w:r w:rsidRPr="00334D47">
        <w:rPr>
          <w:rFonts w:ascii="Times New Roman" w:hAnsi="Times New Roman" w:cs="Arial"/>
        </w:rPr>
        <w:t>For each group session, the Vision Australia facilitator dialled parents into the teleconference, delivered training content interspersed with audio clips from the DVD, and facilitated group discussion and practise. In instances where a parent was unable to attend a session, the facilitator contacted that parent by phone during the week to work through content individually. Queensland-based Vision Australia staff who work routinely with children were invited to observe one or more sessions for professional development and one to seven staff</w:t>
      </w:r>
      <w:r w:rsidR="00242179" w:rsidRPr="00334D47">
        <w:rPr>
          <w:rFonts w:ascii="Times New Roman" w:hAnsi="Times New Roman" w:cs="Arial"/>
        </w:rPr>
        <w:t xml:space="preserve"> members attended each session.</w:t>
      </w:r>
    </w:p>
    <w:p w:rsidR="00F33141" w:rsidRPr="00334D47" w:rsidRDefault="00F33141" w:rsidP="00794471">
      <w:pPr>
        <w:spacing w:line="480" w:lineRule="auto"/>
        <w:ind w:firstLine="720"/>
        <w:rPr>
          <w:rFonts w:ascii="Times New Roman" w:hAnsi="Times New Roman" w:cs="Arial"/>
        </w:rPr>
      </w:pPr>
      <w:r w:rsidRPr="00334D47">
        <w:rPr>
          <w:rFonts w:ascii="Times New Roman" w:hAnsi="Times New Roman" w:cs="Arial"/>
        </w:rPr>
        <w:t xml:space="preserve">There were some facilitation considerations specific to this mode of delivery. Dial in of participants took around five to ten minutes. As the Conferlink system is set to a compulsory one-hour automatic cut-off, dial in time subtracted from group time. To make dial in as effective as possible, participants were asked to notify the facilitator in advance if they could not attend and wait by the phone when due to be dialled in. To avoid instances of participants disconnecting from the session, they were asked to ensure their phone was charged. Where disconnections did occur, the facilitator encouraged discussion to continue in </w:t>
      </w:r>
      <w:r w:rsidRPr="00334D47">
        <w:rPr>
          <w:rFonts w:ascii="Times New Roman" w:hAnsi="Times New Roman" w:cs="Arial"/>
        </w:rPr>
        <w:lastRenderedPageBreak/>
        <w:t xml:space="preserve">her absence and left the call to redial the missing participant. To maximise audio quality for all participants, they </w:t>
      </w:r>
      <w:r w:rsidR="007C6381" w:rsidRPr="00334D47">
        <w:rPr>
          <w:rFonts w:ascii="Times New Roman" w:hAnsi="Times New Roman" w:cs="Arial"/>
        </w:rPr>
        <w:t>were</w:t>
      </w:r>
      <w:r w:rsidRPr="00334D47">
        <w:rPr>
          <w:rFonts w:ascii="Times New Roman" w:hAnsi="Times New Roman" w:cs="Arial"/>
        </w:rPr>
        <w:t xml:space="preserve"> asked to minimise distractions, interruptions and background noise. Roll calls were conducted at the beginning of each session so everyone knew who was in attendance and participants were asked to give their name each time they spoke until familiarity enabled speakers to be identified by voice.</w:t>
      </w:r>
    </w:p>
    <w:p w:rsidR="00F33141" w:rsidRPr="00334D47" w:rsidRDefault="00F33141" w:rsidP="006746D6">
      <w:pPr>
        <w:pStyle w:val="Heading1"/>
        <w:rPr>
          <w:rFonts w:ascii="Times New Roman" w:hAnsi="Times New Roman"/>
        </w:rPr>
      </w:pPr>
      <w:bookmarkStart w:id="12" w:name="_Toc418756297"/>
      <w:r w:rsidRPr="00334D47">
        <w:rPr>
          <w:rFonts w:ascii="Times New Roman" w:hAnsi="Times New Roman"/>
        </w:rPr>
        <w:t>Results: Teleconference Group</w:t>
      </w:r>
      <w:bookmarkEnd w:id="12"/>
    </w:p>
    <w:p w:rsidR="00F33141" w:rsidRPr="00334D47" w:rsidRDefault="00F33141" w:rsidP="00794471">
      <w:pPr>
        <w:spacing w:line="480" w:lineRule="auto"/>
        <w:ind w:firstLine="720"/>
        <w:rPr>
          <w:rFonts w:ascii="Times New Roman" w:hAnsi="Times New Roman" w:cs="Arial"/>
        </w:rPr>
      </w:pPr>
      <w:r w:rsidRPr="00334D47">
        <w:rPr>
          <w:rFonts w:ascii="Times New Roman" w:hAnsi="Times New Roman" w:cs="Arial"/>
        </w:rPr>
        <w:t>In week five, participants provided ve</w:t>
      </w:r>
      <w:r w:rsidR="00474542">
        <w:rPr>
          <w:rFonts w:ascii="Times New Roman" w:hAnsi="Times New Roman" w:cs="Arial"/>
        </w:rPr>
        <w:t>rbal feedback about the program. Participants appreciated a number of features</w:t>
      </w:r>
      <w:r w:rsidRPr="00334D47">
        <w:rPr>
          <w:rFonts w:ascii="Times New Roman" w:hAnsi="Times New Roman" w:cs="Arial"/>
        </w:rPr>
        <w:t>: the smaller group size which enabled them to get to know one another and contribute to every strategy discussion; being expected to do homework which enabled them to trial strategies and apply theories to see how they worked for them; how the information about each strategy was delivered a few different ways allowing the time, repetition and perspectives needed to develop solid understanding; and the flexible delivery which allowed material to be rolled over if extra time was needed on particular strategies.</w:t>
      </w:r>
    </w:p>
    <w:p w:rsidR="00F33141" w:rsidRPr="00334D47" w:rsidRDefault="00F33141" w:rsidP="00794471">
      <w:pPr>
        <w:spacing w:line="480" w:lineRule="auto"/>
        <w:ind w:firstLine="720"/>
        <w:rPr>
          <w:rFonts w:ascii="Times New Roman" w:hAnsi="Times New Roman" w:cs="Arial"/>
        </w:rPr>
      </w:pPr>
      <w:r w:rsidRPr="00334D47">
        <w:rPr>
          <w:rFonts w:ascii="Times New Roman" w:hAnsi="Times New Roman" w:cs="Arial"/>
        </w:rPr>
        <w:t>One parent’s major goal for the program was that her son would learn to do what mum asked when she asked and, at completion of the program, she reported that this goal had been achieved. She reported that she was no longer experiencing a rising sense of panic when her son misbehaved, because both he and she now knew that “mum is the boss.”</w:t>
      </w:r>
    </w:p>
    <w:p w:rsidR="00F33141" w:rsidRPr="00334D47" w:rsidRDefault="00F33141" w:rsidP="006746D6">
      <w:pPr>
        <w:pStyle w:val="Heading1"/>
        <w:rPr>
          <w:rFonts w:ascii="Times New Roman" w:hAnsi="Times New Roman"/>
        </w:rPr>
      </w:pPr>
      <w:bookmarkStart w:id="13" w:name="_Toc418756298"/>
      <w:r w:rsidRPr="00334D47">
        <w:rPr>
          <w:rFonts w:ascii="Times New Roman" w:hAnsi="Times New Roman"/>
        </w:rPr>
        <w:t>Method: Face to Face Group</w:t>
      </w:r>
      <w:bookmarkEnd w:id="13"/>
    </w:p>
    <w:p w:rsidR="00F33141" w:rsidRPr="00334D47" w:rsidRDefault="00F33141" w:rsidP="00794471">
      <w:pPr>
        <w:spacing w:line="480" w:lineRule="auto"/>
        <w:ind w:firstLine="720"/>
        <w:rPr>
          <w:rFonts w:ascii="Times New Roman" w:hAnsi="Times New Roman" w:cs="Arial"/>
        </w:rPr>
      </w:pPr>
      <w:r w:rsidRPr="00334D47">
        <w:rPr>
          <w:rFonts w:ascii="Times New Roman" w:hAnsi="Times New Roman" w:cs="Arial"/>
          <w:b/>
          <w:i/>
        </w:rPr>
        <w:t>Equipment and Materials.</w:t>
      </w:r>
      <w:r w:rsidRPr="00334D47">
        <w:rPr>
          <w:rFonts w:ascii="Times New Roman" w:hAnsi="Times New Roman" w:cs="Arial"/>
        </w:rPr>
        <w:t xml:space="preserve"> Equipment used to deliver the program included a laptop with earpiece and two large-screen televisions to display slides and DVD segments. Parents each had access to their hard copy SSTP Parent Workbook which was funded by the SSTP Project team.</w:t>
      </w:r>
    </w:p>
    <w:p w:rsidR="00AF5E69" w:rsidRPr="00334D47" w:rsidRDefault="00F33141" w:rsidP="00794471">
      <w:pPr>
        <w:spacing w:line="480" w:lineRule="auto"/>
        <w:ind w:firstLine="720"/>
        <w:rPr>
          <w:rFonts w:ascii="Times New Roman" w:hAnsi="Times New Roman" w:cs="Arial"/>
        </w:rPr>
      </w:pPr>
      <w:r w:rsidRPr="00334D47">
        <w:rPr>
          <w:rFonts w:ascii="Times New Roman" w:hAnsi="Times New Roman" w:cs="Arial"/>
          <w:b/>
          <w:i/>
        </w:rPr>
        <w:lastRenderedPageBreak/>
        <w:t>Procedure.</w:t>
      </w:r>
      <w:r w:rsidRPr="00334D47">
        <w:rPr>
          <w:rFonts w:ascii="Times New Roman" w:hAnsi="Times New Roman" w:cs="Arial"/>
        </w:rPr>
        <w:t xml:space="preserve"> This program was offered face to face at Vision Australia, 373 Old Cleveland Road, </w:t>
      </w:r>
      <w:r w:rsidR="00A3070E" w:rsidRPr="00334D47">
        <w:rPr>
          <w:rFonts w:ascii="Times New Roman" w:hAnsi="Times New Roman" w:cs="Arial"/>
        </w:rPr>
        <w:t>Coorparoo</w:t>
      </w:r>
      <w:r w:rsidRPr="00334D47">
        <w:rPr>
          <w:rFonts w:ascii="Times New Roman" w:hAnsi="Times New Roman" w:cs="Arial"/>
        </w:rPr>
        <w:t xml:space="preserve"> for the convenience of clients residing in the Brisbane area. The program ran in Term 2 2014 from 4:00pm to 6:30pm each Thursday for five weeks with individual phone calls scheduled in weeks six through eight and then a final group session in week nine. In instances where a parent was unable to attend a session, the facilitator contacted that parent by phone during the week to work through content individually.</w:t>
      </w:r>
      <w:r w:rsidR="00730904" w:rsidRPr="00334D47">
        <w:rPr>
          <w:rFonts w:ascii="Times New Roman" w:hAnsi="Times New Roman" w:cs="Arial"/>
        </w:rPr>
        <w:t xml:space="preserve"> </w:t>
      </w:r>
    </w:p>
    <w:p w:rsidR="00F33141" w:rsidRPr="00334D47" w:rsidRDefault="00F33141" w:rsidP="00794471">
      <w:pPr>
        <w:spacing w:line="480" w:lineRule="auto"/>
        <w:ind w:firstLine="720"/>
        <w:rPr>
          <w:rFonts w:ascii="Times New Roman" w:hAnsi="Times New Roman" w:cs="Arial"/>
        </w:rPr>
      </w:pPr>
      <w:r w:rsidRPr="00334D47">
        <w:rPr>
          <w:rFonts w:ascii="Times New Roman" w:hAnsi="Times New Roman" w:cs="Arial"/>
        </w:rPr>
        <w:t xml:space="preserve">A therapy session for children who were Vision Australia clients ran parallel to </w:t>
      </w:r>
      <w:r w:rsidR="00730904" w:rsidRPr="00334D47">
        <w:rPr>
          <w:rFonts w:ascii="Times New Roman" w:hAnsi="Times New Roman" w:cs="Arial"/>
        </w:rPr>
        <w:t xml:space="preserve">SSTP </w:t>
      </w:r>
      <w:r w:rsidRPr="00334D47">
        <w:rPr>
          <w:rFonts w:ascii="Times New Roman" w:hAnsi="Times New Roman" w:cs="Arial"/>
        </w:rPr>
        <w:t xml:space="preserve">for </w:t>
      </w:r>
      <w:r w:rsidR="007C2D79">
        <w:rPr>
          <w:rFonts w:ascii="Times New Roman" w:hAnsi="Times New Roman" w:cs="Arial"/>
        </w:rPr>
        <w:t>the eleven</w:t>
      </w:r>
      <w:r w:rsidR="00597C78" w:rsidRPr="00334D47">
        <w:rPr>
          <w:rFonts w:ascii="Times New Roman" w:hAnsi="Times New Roman" w:cs="Arial"/>
        </w:rPr>
        <w:t xml:space="preserve"> attending </w:t>
      </w:r>
      <w:r w:rsidRPr="00334D47">
        <w:rPr>
          <w:rFonts w:ascii="Times New Roman" w:hAnsi="Times New Roman" w:cs="Arial"/>
        </w:rPr>
        <w:t xml:space="preserve">parents. Children were dropped off at the therapy session between 3:30 and 3:45 and collected between 6:30 and 6:45. Parents were asked to bring something for their child to eat for dinner during the therapy session as well as a plate to share with parents at training. </w:t>
      </w:r>
    </w:p>
    <w:p w:rsidR="00F33141" w:rsidRPr="00334D47" w:rsidRDefault="00F33141" w:rsidP="00794471">
      <w:pPr>
        <w:spacing w:line="480" w:lineRule="auto"/>
        <w:ind w:firstLine="720"/>
        <w:rPr>
          <w:rFonts w:ascii="Times New Roman" w:hAnsi="Times New Roman" w:cs="Arial"/>
        </w:rPr>
      </w:pPr>
      <w:r w:rsidRPr="00334D47">
        <w:rPr>
          <w:rFonts w:ascii="Times New Roman" w:hAnsi="Times New Roman" w:cs="Arial"/>
        </w:rPr>
        <w:t xml:space="preserve">The therapy team included Occupational Therapists, Physiotherapists, Orientation and Mobility Instructors, a Speech Pathologist, an Adaptive Technology Trainer and volunteer psychology students. Goals developed by parents during the first week of SSTP were conveyed to the therapy team who supported goal attainment by promoting goal oriented behaviour during fine motor, gross motor, orientation and mobility, social skills and homework sessions. </w:t>
      </w:r>
    </w:p>
    <w:p w:rsidR="00F33141" w:rsidRPr="00334D47" w:rsidRDefault="00F33141" w:rsidP="006746D6">
      <w:pPr>
        <w:pStyle w:val="Heading1"/>
        <w:rPr>
          <w:rFonts w:ascii="Times New Roman" w:hAnsi="Times New Roman"/>
        </w:rPr>
      </w:pPr>
      <w:bookmarkStart w:id="14" w:name="_Toc418756299"/>
      <w:r w:rsidRPr="00334D47">
        <w:rPr>
          <w:rFonts w:ascii="Times New Roman" w:hAnsi="Times New Roman"/>
        </w:rPr>
        <w:t>Results: Face to Face Group</w:t>
      </w:r>
      <w:bookmarkEnd w:id="14"/>
    </w:p>
    <w:p w:rsidR="00F33141" w:rsidRPr="00334D47" w:rsidRDefault="00F33141" w:rsidP="00794471">
      <w:pPr>
        <w:spacing w:line="480" w:lineRule="auto"/>
        <w:ind w:firstLine="720"/>
        <w:rPr>
          <w:rFonts w:ascii="Times New Roman" w:hAnsi="Times New Roman" w:cs="Arial"/>
        </w:rPr>
      </w:pPr>
      <w:bookmarkStart w:id="15" w:name="OLE_LINK6"/>
      <w:r w:rsidRPr="00334D47">
        <w:rPr>
          <w:rFonts w:ascii="Times New Roman" w:hAnsi="Times New Roman" w:cs="Arial"/>
        </w:rPr>
        <w:t>In week eight, during individual sessions, parents and the facilitator reviewed the level of attainment reached for each parent goal (i.e., achieved, partially achieved or not yet achieved) and parents identified which strategies they felt had been most effective toward this end. Parents also provided an outcome statement which encapsulated what they had gained from participating.</w:t>
      </w:r>
    </w:p>
    <w:p w:rsidR="00F33141" w:rsidRPr="00334D47" w:rsidRDefault="00F33141" w:rsidP="00794471">
      <w:pPr>
        <w:spacing w:line="480" w:lineRule="auto"/>
        <w:ind w:firstLine="720"/>
        <w:rPr>
          <w:rFonts w:ascii="Times New Roman" w:hAnsi="Times New Roman" w:cs="Arial"/>
        </w:rPr>
      </w:pPr>
      <w:r w:rsidRPr="00334D47">
        <w:rPr>
          <w:rFonts w:ascii="Times New Roman" w:hAnsi="Times New Roman" w:cs="Arial"/>
        </w:rPr>
        <w:t xml:space="preserve">One parent </w:t>
      </w:r>
      <w:r w:rsidR="002A05EE">
        <w:rPr>
          <w:rFonts w:ascii="Times New Roman" w:hAnsi="Times New Roman" w:cs="Arial"/>
        </w:rPr>
        <w:t xml:space="preserve">expressed her </w:t>
      </w:r>
      <w:r w:rsidRPr="00334D47">
        <w:rPr>
          <w:rFonts w:ascii="Times New Roman" w:hAnsi="Times New Roman" w:cs="Arial"/>
        </w:rPr>
        <w:t xml:space="preserve">outcomes </w:t>
      </w:r>
      <w:r w:rsidR="00CD1D68">
        <w:rPr>
          <w:rFonts w:ascii="Times New Roman" w:hAnsi="Times New Roman" w:cs="Arial"/>
        </w:rPr>
        <w:t>in the following manner</w:t>
      </w:r>
      <w:r w:rsidR="000A724F">
        <w:rPr>
          <w:rFonts w:ascii="Times New Roman" w:hAnsi="Times New Roman" w:cs="Arial"/>
        </w:rPr>
        <w:t xml:space="preserve">: </w:t>
      </w:r>
      <w:r w:rsidRPr="00334D47">
        <w:rPr>
          <w:rFonts w:ascii="Times New Roman" w:hAnsi="Times New Roman" w:cs="Arial"/>
        </w:rPr>
        <w:t xml:space="preserve">(1) </w:t>
      </w:r>
      <w:r w:rsidR="000A724F">
        <w:rPr>
          <w:rFonts w:ascii="Times New Roman" w:hAnsi="Times New Roman" w:cs="Arial"/>
        </w:rPr>
        <w:t xml:space="preserve">my child will </w:t>
      </w:r>
      <w:r w:rsidRPr="00334D47">
        <w:rPr>
          <w:rFonts w:ascii="Times New Roman" w:hAnsi="Times New Roman" w:cs="Arial"/>
        </w:rPr>
        <w:t>Use a knife and for</w:t>
      </w:r>
      <w:r w:rsidR="00033D94" w:rsidRPr="00334D47">
        <w:rPr>
          <w:rFonts w:ascii="Times New Roman" w:hAnsi="Times New Roman" w:cs="Arial"/>
        </w:rPr>
        <w:t>k correctly to eat his dinner - p</w:t>
      </w:r>
      <w:r w:rsidRPr="00334D47">
        <w:rPr>
          <w:rFonts w:ascii="Times New Roman" w:hAnsi="Times New Roman" w:cs="Arial"/>
        </w:rPr>
        <w:t>artially</w:t>
      </w:r>
      <w:r w:rsidR="00033D94" w:rsidRPr="00334D47">
        <w:rPr>
          <w:rFonts w:ascii="Times New Roman" w:hAnsi="Times New Roman" w:cs="Arial"/>
        </w:rPr>
        <w:t xml:space="preserve"> achieved via physical guidance; (2) </w:t>
      </w:r>
      <w:r w:rsidR="000A724F">
        <w:rPr>
          <w:rFonts w:ascii="Times New Roman" w:hAnsi="Times New Roman" w:cs="Arial"/>
        </w:rPr>
        <w:t xml:space="preserve">my </w:t>
      </w:r>
      <w:r w:rsidR="000A724F">
        <w:rPr>
          <w:rFonts w:ascii="Times New Roman" w:hAnsi="Times New Roman" w:cs="Arial"/>
        </w:rPr>
        <w:lastRenderedPageBreak/>
        <w:t xml:space="preserve">child will </w:t>
      </w:r>
      <w:r w:rsidR="00033D94" w:rsidRPr="00334D47">
        <w:rPr>
          <w:rFonts w:ascii="Times New Roman" w:hAnsi="Times New Roman" w:cs="Arial"/>
        </w:rPr>
        <w:t>s</w:t>
      </w:r>
      <w:r w:rsidRPr="00334D47">
        <w:rPr>
          <w:rFonts w:ascii="Times New Roman" w:hAnsi="Times New Roman" w:cs="Arial"/>
        </w:rPr>
        <w:t xml:space="preserve">pend 75% of his </w:t>
      </w:r>
      <w:r w:rsidR="00033D94" w:rsidRPr="00334D47">
        <w:rPr>
          <w:rFonts w:ascii="Times New Roman" w:hAnsi="Times New Roman" w:cs="Arial"/>
        </w:rPr>
        <w:t>home time in independent play - p</w:t>
      </w:r>
      <w:r w:rsidRPr="00334D47">
        <w:rPr>
          <w:rFonts w:ascii="Times New Roman" w:hAnsi="Times New Roman" w:cs="Arial"/>
        </w:rPr>
        <w:t>artially achieved (90%) via activity schedule, clear calm instructions, rules</w:t>
      </w:r>
      <w:r w:rsidR="003D1032" w:rsidRPr="00334D47">
        <w:rPr>
          <w:rFonts w:ascii="Times New Roman" w:hAnsi="Times New Roman" w:cs="Arial"/>
        </w:rPr>
        <w:t xml:space="preserve"> and </w:t>
      </w:r>
      <w:r w:rsidRPr="00334D47">
        <w:rPr>
          <w:rFonts w:ascii="Times New Roman" w:hAnsi="Times New Roman" w:cs="Arial"/>
        </w:rPr>
        <w:t>desc</w:t>
      </w:r>
      <w:r w:rsidR="00033D94" w:rsidRPr="00334D47">
        <w:rPr>
          <w:rFonts w:ascii="Times New Roman" w:hAnsi="Times New Roman" w:cs="Arial"/>
        </w:rPr>
        <w:t>riptive praise; (3) w</w:t>
      </w:r>
      <w:r w:rsidRPr="00334D47">
        <w:rPr>
          <w:rFonts w:ascii="Times New Roman" w:hAnsi="Times New Roman" w:cs="Arial"/>
        </w:rPr>
        <w:t xml:space="preserve">hen anxious, </w:t>
      </w:r>
      <w:r w:rsidR="000A724F">
        <w:rPr>
          <w:rFonts w:ascii="Times New Roman" w:hAnsi="Times New Roman" w:cs="Arial"/>
        </w:rPr>
        <w:t xml:space="preserve">my child will </w:t>
      </w:r>
      <w:r w:rsidRPr="00334D47">
        <w:rPr>
          <w:rFonts w:ascii="Times New Roman" w:hAnsi="Times New Roman" w:cs="Arial"/>
        </w:rPr>
        <w:t>use a suitable rel</w:t>
      </w:r>
      <w:r w:rsidR="00033D94" w:rsidRPr="00334D47">
        <w:rPr>
          <w:rFonts w:ascii="Times New Roman" w:hAnsi="Times New Roman" w:cs="Arial"/>
        </w:rPr>
        <w:t>axation strategy to calm down - a</w:t>
      </w:r>
      <w:r w:rsidRPr="00334D47">
        <w:rPr>
          <w:rFonts w:ascii="Times New Roman" w:hAnsi="Times New Roman" w:cs="Arial"/>
        </w:rPr>
        <w:t>chieved via rules</w:t>
      </w:r>
      <w:r w:rsidR="0095361F" w:rsidRPr="00334D47">
        <w:rPr>
          <w:rFonts w:ascii="Times New Roman" w:hAnsi="Times New Roman" w:cs="Arial"/>
        </w:rPr>
        <w:t xml:space="preserve"> and </w:t>
      </w:r>
      <w:r w:rsidR="00033D94" w:rsidRPr="00334D47">
        <w:rPr>
          <w:rFonts w:ascii="Times New Roman" w:hAnsi="Times New Roman" w:cs="Arial"/>
        </w:rPr>
        <w:t>clear calm instructions; (4) w</w:t>
      </w:r>
      <w:r w:rsidRPr="00334D47">
        <w:rPr>
          <w:rFonts w:ascii="Times New Roman" w:hAnsi="Times New Roman" w:cs="Arial"/>
        </w:rPr>
        <w:t xml:space="preserve">hen unsure of what to do, </w:t>
      </w:r>
      <w:r w:rsidR="000A724F">
        <w:rPr>
          <w:rFonts w:ascii="Times New Roman" w:hAnsi="Times New Roman" w:cs="Arial"/>
        </w:rPr>
        <w:t xml:space="preserve">my child will </w:t>
      </w:r>
      <w:r w:rsidRPr="00334D47">
        <w:rPr>
          <w:rFonts w:ascii="Times New Roman" w:hAnsi="Times New Roman" w:cs="Arial"/>
        </w:rPr>
        <w:t xml:space="preserve">apply the problem solving </w:t>
      </w:r>
      <w:r w:rsidR="00033D94" w:rsidRPr="00334D47">
        <w:rPr>
          <w:rFonts w:ascii="Times New Roman" w:hAnsi="Times New Roman" w:cs="Arial"/>
        </w:rPr>
        <w:t>model to take suitable action - p</w:t>
      </w:r>
      <w:r w:rsidRPr="00334D47">
        <w:rPr>
          <w:rFonts w:ascii="Times New Roman" w:hAnsi="Times New Roman" w:cs="Arial"/>
        </w:rPr>
        <w:t>artially achieved via descriptive praise</w:t>
      </w:r>
      <w:r w:rsidR="0095361F" w:rsidRPr="00334D47">
        <w:rPr>
          <w:rFonts w:ascii="Times New Roman" w:hAnsi="Times New Roman" w:cs="Arial"/>
        </w:rPr>
        <w:t xml:space="preserve"> and </w:t>
      </w:r>
      <w:r w:rsidRPr="00334D47">
        <w:rPr>
          <w:rFonts w:ascii="Times New Roman" w:hAnsi="Times New Roman" w:cs="Arial"/>
        </w:rPr>
        <w:t>clear calm instructions. This parent provided her outcome statement as follows: “The program has been of huge benefit to me. It's not only clarified that I'm on the right track with how I go about things but it's also given me great ideas about how to handle his  behaviour and make my life easier. It's been great to bounce ideas off people and have them suggest things. It's also been good to know I'm not the only one dealing with these types of issues.”</w:t>
      </w:r>
      <w:bookmarkEnd w:id="15"/>
    </w:p>
    <w:p w:rsidR="00F33141" w:rsidRPr="00334D47" w:rsidRDefault="00F33141" w:rsidP="006746D6">
      <w:pPr>
        <w:pStyle w:val="Heading1"/>
        <w:rPr>
          <w:rFonts w:ascii="Times New Roman" w:hAnsi="Times New Roman"/>
        </w:rPr>
      </w:pPr>
      <w:bookmarkStart w:id="16" w:name="_Toc418756300"/>
      <w:r w:rsidRPr="00334D47">
        <w:rPr>
          <w:rFonts w:ascii="Times New Roman" w:hAnsi="Times New Roman"/>
        </w:rPr>
        <w:t>Method: Video Conference Group</w:t>
      </w:r>
      <w:bookmarkEnd w:id="16"/>
    </w:p>
    <w:p w:rsidR="00F33141" w:rsidRPr="00334D47" w:rsidRDefault="00F33141" w:rsidP="00794471">
      <w:pPr>
        <w:spacing w:line="480" w:lineRule="auto"/>
        <w:ind w:firstLine="720"/>
        <w:rPr>
          <w:rFonts w:ascii="Times New Roman" w:hAnsi="Times New Roman" w:cs="Arial"/>
        </w:rPr>
      </w:pPr>
      <w:r w:rsidRPr="00334D47">
        <w:rPr>
          <w:rFonts w:ascii="Times New Roman" w:hAnsi="Times New Roman" w:cs="Arial"/>
          <w:b/>
          <w:i/>
        </w:rPr>
        <w:t>Equipment and Materials.</w:t>
      </w:r>
      <w:r w:rsidRPr="00334D47">
        <w:rPr>
          <w:rFonts w:ascii="Times New Roman" w:hAnsi="Times New Roman" w:cs="Arial"/>
        </w:rPr>
        <w:t xml:space="preserve"> Where necessary, VidKids</w:t>
      </w:r>
      <w:r w:rsidR="00452AD6" w:rsidRPr="00334D47">
        <w:rPr>
          <w:rFonts w:ascii="Times New Roman" w:hAnsi="Times New Roman" w:cs="Arial"/>
        </w:rPr>
        <w:t>™</w:t>
      </w:r>
      <w:r w:rsidRPr="00334D47">
        <w:rPr>
          <w:rFonts w:ascii="Times New Roman" w:hAnsi="Times New Roman" w:cs="Arial"/>
        </w:rPr>
        <w:t xml:space="preserve"> provided </w:t>
      </w:r>
      <w:r w:rsidR="00051287" w:rsidRPr="00334D47">
        <w:rPr>
          <w:rFonts w:ascii="Times New Roman" w:hAnsi="Times New Roman" w:cs="Arial"/>
        </w:rPr>
        <w:t xml:space="preserve">internet connections and </w:t>
      </w:r>
      <w:r w:rsidRPr="00334D47">
        <w:rPr>
          <w:rFonts w:ascii="Times New Roman" w:hAnsi="Times New Roman" w:cs="Arial"/>
        </w:rPr>
        <w:t xml:space="preserve">video conferencing </w:t>
      </w:r>
      <w:r w:rsidR="002034E3" w:rsidRPr="00334D47">
        <w:rPr>
          <w:rFonts w:ascii="Times New Roman" w:hAnsi="Times New Roman" w:cs="Arial"/>
        </w:rPr>
        <w:t>hardware</w:t>
      </w:r>
      <w:r w:rsidRPr="00334D47">
        <w:rPr>
          <w:rFonts w:ascii="Times New Roman" w:hAnsi="Times New Roman" w:cs="Arial"/>
        </w:rPr>
        <w:t xml:space="preserve"> and </w:t>
      </w:r>
      <w:r w:rsidR="002034E3" w:rsidRPr="00334D47">
        <w:rPr>
          <w:rFonts w:ascii="Times New Roman" w:hAnsi="Times New Roman" w:cs="Arial"/>
        </w:rPr>
        <w:t>software</w:t>
      </w:r>
      <w:r w:rsidRPr="00334D47">
        <w:rPr>
          <w:rFonts w:ascii="Times New Roman" w:hAnsi="Times New Roman" w:cs="Arial"/>
        </w:rPr>
        <w:t xml:space="preserve"> including a computer, web cam and speakers for </w:t>
      </w:r>
      <w:r w:rsidR="00EE0D41" w:rsidRPr="00334D47">
        <w:rPr>
          <w:rFonts w:ascii="Times New Roman" w:hAnsi="Times New Roman" w:cs="Arial"/>
        </w:rPr>
        <w:t xml:space="preserve">eligible </w:t>
      </w:r>
      <w:r w:rsidRPr="00334D47">
        <w:rPr>
          <w:rFonts w:ascii="Times New Roman" w:hAnsi="Times New Roman" w:cs="Arial"/>
        </w:rPr>
        <w:t>participants. VidKids</w:t>
      </w:r>
      <w:r w:rsidR="00EE0D41" w:rsidRPr="00334D47">
        <w:rPr>
          <w:rFonts w:ascii="Times New Roman" w:hAnsi="Times New Roman" w:cs="Arial"/>
        </w:rPr>
        <w:t>™</w:t>
      </w:r>
      <w:r w:rsidRPr="00334D47">
        <w:rPr>
          <w:rFonts w:ascii="Times New Roman" w:hAnsi="Times New Roman" w:cs="Arial"/>
        </w:rPr>
        <w:t xml:space="preserve"> also supplied technology support and the Microsoft Lync</w:t>
      </w:r>
      <w:r w:rsidR="00FF2161" w:rsidRPr="00334D47">
        <w:rPr>
          <w:rFonts w:ascii="Times New Roman" w:hAnsi="Times New Roman" w:cs="Arial"/>
        </w:rPr>
        <w:t xml:space="preserve"> video conferencing software. An audio recorder/player </w:t>
      </w:r>
      <w:r w:rsidRPr="00334D47">
        <w:rPr>
          <w:rFonts w:ascii="Times New Roman" w:hAnsi="Times New Roman" w:cs="Arial"/>
        </w:rPr>
        <w:t>was used by the facilitator to record sessions to provide an audio file to parents where they could not attend. Parents each had access to their hard copy SSTP Parent Workbook which was funded by the SSTP Project team and mailed to them along with print copies of slides and a copy of the DVD which was funded by VidKids</w:t>
      </w:r>
      <w:r w:rsidR="00EE0D41" w:rsidRPr="00334D47">
        <w:rPr>
          <w:rFonts w:ascii="Times New Roman" w:hAnsi="Times New Roman" w:cs="Arial"/>
        </w:rPr>
        <w:t>™</w:t>
      </w:r>
      <w:r w:rsidRPr="00334D47">
        <w:rPr>
          <w:rFonts w:ascii="Times New Roman" w:hAnsi="Times New Roman" w:cs="Arial"/>
        </w:rPr>
        <w:t>.</w:t>
      </w:r>
    </w:p>
    <w:p w:rsidR="006A37A9" w:rsidRPr="00334D47" w:rsidRDefault="00F33141" w:rsidP="006A37A9">
      <w:pPr>
        <w:spacing w:line="480" w:lineRule="auto"/>
        <w:ind w:firstLine="720"/>
        <w:rPr>
          <w:rFonts w:ascii="Times New Roman" w:hAnsi="Times New Roman" w:cs="Arial"/>
        </w:rPr>
      </w:pPr>
      <w:r w:rsidRPr="00334D47">
        <w:rPr>
          <w:rFonts w:ascii="Times New Roman" w:hAnsi="Times New Roman" w:cs="Arial"/>
          <w:b/>
          <w:i/>
        </w:rPr>
        <w:t>Procedure.</w:t>
      </w:r>
      <w:r w:rsidRPr="00334D47">
        <w:rPr>
          <w:rFonts w:ascii="Times New Roman" w:hAnsi="Times New Roman" w:cs="Arial"/>
        </w:rPr>
        <w:t xml:space="preserve"> This program was offered via video conference for the convenience of regional, rural, remote and interstate clients. The program ran in Term 3 2014 from 10:00 to 12:30 each Tuesday for five weeks with individual video conferences scheduled in weeks six through eight and then a final video conference group session in week nine. Where </w:t>
      </w:r>
      <w:r w:rsidR="005B4ADE" w:rsidRPr="00334D47">
        <w:rPr>
          <w:rFonts w:ascii="Times New Roman" w:hAnsi="Times New Roman" w:cs="Arial"/>
        </w:rPr>
        <w:t xml:space="preserve">one of the four participants was </w:t>
      </w:r>
      <w:r w:rsidRPr="00334D47">
        <w:rPr>
          <w:rFonts w:ascii="Times New Roman" w:hAnsi="Times New Roman" w:cs="Arial"/>
        </w:rPr>
        <w:t xml:space="preserve">unable to attend sessions, the facilitator emailed </w:t>
      </w:r>
      <w:r w:rsidR="005B4ADE" w:rsidRPr="00334D47">
        <w:rPr>
          <w:rFonts w:ascii="Times New Roman" w:hAnsi="Times New Roman" w:cs="Arial"/>
        </w:rPr>
        <w:t xml:space="preserve">her </w:t>
      </w:r>
      <w:r w:rsidRPr="00334D47">
        <w:rPr>
          <w:rFonts w:ascii="Times New Roman" w:hAnsi="Times New Roman" w:cs="Arial"/>
        </w:rPr>
        <w:t xml:space="preserve">a </w:t>
      </w:r>
      <w:r w:rsidR="002034E3" w:rsidRPr="00334D47">
        <w:rPr>
          <w:rFonts w:ascii="Times New Roman" w:hAnsi="Times New Roman" w:cs="Arial"/>
        </w:rPr>
        <w:t>Drop Box</w:t>
      </w:r>
      <w:r w:rsidRPr="00334D47">
        <w:rPr>
          <w:rFonts w:ascii="Times New Roman" w:hAnsi="Times New Roman" w:cs="Arial"/>
        </w:rPr>
        <w:t xml:space="preserve"> link to an audio recording which was made during the session with the permission of all attendees.</w:t>
      </w:r>
      <w:r w:rsidR="006A37A9" w:rsidRPr="00334D47">
        <w:rPr>
          <w:rFonts w:ascii="Times New Roman" w:hAnsi="Times New Roman" w:cs="Arial"/>
        </w:rPr>
        <w:t xml:space="preserve"> </w:t>
      </w:r>
    </w:p>
    <w:p w:rsidR="00946B7A" w:rsidRPr="00334D47" w:rsidRDefault="00F33141" w:rsidP="00946B7A">
      <w:pPr>
        <w:spacing w:line="480" w:lineRule="auto"/>
        <w:ind w:firstLine="720"/>
        <w:rPr>
          <w:rFonts w:ascii="Times New Roman" w:hAnsi="Times New Roman" w:cs="Arial"/>
        </w:rPr>
      </w:pPr>
      <w:r w:rsidRPr="00334D47">
        <w:rPr>
          <w:rFonts w:ascii="Times New Roman" w:hAnsi="Times New Roman" w:cs="Arial"/>
        </w:rPr>
        <w:lastRenderedPageBreak/>
        <w:t xml:space="preserve">Some aspects of facilitation were specific to this mode of delivery. </w:t>
      </w:r>
      <w:r w:rsidR="00946B7A" w:rsidRPr="00334D47">
        <w:rPr>
          <w:rFonts w:ascii="Times New Roman" w:hAnsi="Times New Roman" w:cs="Arial"/>
        </w:rPr>
        <w:t xml:space="preserve">Prior to program commencement, all participants were contacted individually by a member of the VidKids™ team to ensure that internet connections, hardware and software were functional. The facilitator conducted two technical trials with the assistance of the VidKids™ Project team to test delivery style in this mode as well as considerations such as server performance and bandwidth demands. As with teleconferencing, technical issues (e.g., connection latency) </w:t>
      </w:r>
      <w:r w:rsidR="00CD1D68">
        <w:rPr>
          <w:rFonts w:ascii="Times New Roman" w:hAnsi="Times New Roman" w:cs="Arial"/>
        </w:rPr>
        <w:t xml:space="preserve">which effect </w:t>
      </w:r>
      <w:r w:rsidR="00946B7A" w:rsidRPr="00334D47">
        <w:rPr>
          <w:rFonts w:ascii="Times New Roman" w:hAnsi="Times New Roman" w:cs="Arial"/>
        </w:rPr>
        <w:t xml:space="preserve">one participant, </w:t>
      </w:r>
      <w:r w:rsidR="00CD1D68">
        <w:rPr>
          <w:rFonts w:ascii="Times New Roman" w:hAnsi="Times New Roman" w:cs="Arial"/>
        </w:rPr>
        <w:t xml:space="preserve">effect </w:t>
      </w:r>
      <w:r w:rsidR="00946B7A" w:rsidRPr="00334D47">
        <w:rPr>
          <w:rFonts w:ascii="Times New Roman" w:hAnsi="Times New Roman" w:cs="Arial"/>
        </w:rPr>
        <w:t xml:space="preserve">all. As such, </w:t>
      </w:r>
      <w:r w:rsidR="00CD1D68">
        <w:rPr>
          <w:rFonts w:ascii="Times New Roman" w:hAnsi="Times New Roman" w:cs="Arial"/>
        </w:rPr>
        <w:t xml:space="preserve">it was important to have </w:t>
      </w:r>
      <w:r w:rsidR="00946B7A" w:rsidRPr="00334D47">
        <w:rPr>
          <w:rFonts w:ascii="Times New Roman" w:hAnsi="Times New Roman" w:cs="Arial"/>
        </w:rPr>
        <w:t xml:space="preserve">technical support </w:t>
      </w:r>
      <w:r w:rsidR="00CD1D68">
        <w:rPr>
          <w:rFonts w:ascii="Times New Roman" w:hAnsi="Times New Roman" w:cs="Arial"/>
        </w:rPr>
        <w:t xml:space="preserve">and </w:t>
      </w:r>
      <w:r w:rsidR="00946B7A" w:rsidRPr="00334D47">
        <w:rPr>
          <w:rFonts w:ascii="Times New Roman" w:hAnsi="Times New Roman" w:cs="Arial"/>
        </w:rPr>
        <w:t xml:space="preserve">contingency plans </w:t>
      </w:r>
      <w:r w:rsidR="00CD1D68">
        <w:rPr>
          <w:rFonts w:ascii="Times New Roman" w:hAnsi="Times New Roman" w:cs="Arial"/>
        </w:rPr>
        <w:t>on hand should issues arise</w:t>
      </w:r>
      <w:r w:rsidR="00946B7A" w:rsidRPr="00334D47">
        <w:rPr>
          <w:rFonts w:ascii="Times New Roman" w:hAnsi="Times New Roman" w:cs="Arial"/>
        </w:rPr>
        <w:t>.</w:t>
      </w:r>
    </w:p>
    <w:p w:rsidR="00F33141" w:rsidRPr="00334D47" w:rsidRDefault="00F33141" w:rsidP="00946B7A">
      <w:pPr>
        <w:spacing w:line="480" w:lineRule="auto"/>
        <w:ind w:firstLine="720"/>
        <w:rPr>
          <w:rFonts w:ascii="Times New Roman" w:hAnsi="Times New Roman" w:cs="Arial"/>
        </w:rPr>
      </w:pPr>
      <w:r w:rsidRPr="00334D47">
        <w:rPr>
          <w:rFonts w:ascii="Times New Roman" w:hAnsi="Times New Roman" w:cs="Arial"/>
        </w:rPr>
        <w:t>During the first session, the facilitator provided participants with an orientat</w:t>
      </w:r>
      <w:r w:rsidR="006A37A9" w:rsidRPr="00334D47">
        <w:rPr>
          <w:rFonts w:ascii="Times New Roman" w:hAnsi="Times New Roman" w:cs="Arial"/>
        </w:rPr>
        <w:t>ion to their Lync screen including</w:t>
      </w:r>
      <w:r w:rsidRPr="00334D47">
        <w:rPr>
          <w:rFonts w:ascii="Times New Roman" w:hAnsi="Times New Roman" w:cs="Arial"/>
        </w:rPr>
        <w:t xml:space="preserve"> the functions of various buttons. </w:t>
      </w:r>
      <w:r w:rsidR="00F973D5" w:rsidRPr="00334D47">
        <w:rPr>
          <w:rFonts w:ascii="Times New Roman" w:hAnsi="Times New Roman" w:cs="Arial"/>
        </w:rPr>
        <w:t>The mute button was used by participants to minimise the impact of environmental noise, at</w:t>
      </w:r>
      <w:r w:rsidR="00946B7A" w:rsidRPr="00334D47">
        <w:rPr>
          <w:rFonts w:ascii="Times New Roman" w:hAnsi="Times New Roman" w:cs="Arial"/>
        </w:rPr>
        <w:t xml:space="preserve"> their location, on discussion. </w:t>
      </w:r>
      <w:r w:rsidR="00877FA4" w:rsidRPr="00334D47">
        <w:rPr>
          <w:rFonts w:ascii="Times New Roman" w:hAnsi="Times New Roman" w:cs="Arial"/>
        </w:rPr>
        <w:t xml:space="preserve">Participants opted to view the group in gallery view which enabled them to see all participants at once. This was possible due to the small group size but speaker view, where only one participant is visible on screen at a time, requiring less band width, may have protected connection quality should the group have been larger. </w:t>
      </w:r>
      <w:r w:rsidRPr="00334D47">
        <w:rPr>
          <w:rFonts w:ascii="Times New Roman" w:hAnsi="Times New Roman" w:cs="Arial"/>
        </w:rPr>
        <w:t xml:space="preserve">As DVD footage was not shown during the sessions due to bandwidth restrictions, participants were encouraged to view relevant segments at their leisure and this meant that participants were often at different points in the process of viewing and recalling strategies depicted on the DVD. </w:t>
      </w:r>
    </w:p>
    <w:p w:rsidR="00F33141" w:rsidRPr="00334D47" w:rsidRDefault="00F33141" w:rsidP="006746D6">
      <w:pPr>
        <w:pStyle w:val="Heading1"/>
        <w:rPr>
          <w:rFonts w:ascii="Times New Roman" w:hAnsi="Times New Roman"/>
        </w:rPr>
      </w:pPr>
      <w:bookmarkStart w:id="17" w:name="_Toc418756301"/>
      <w:r w:rsidRPr="00334D47">
        <w:rPr>
          <w:rFonts w:ascii="Times New Roman" w:hAnsi="Times New Roman"/>
        </w:rPr>
        <w:t>Results: Video Conference Group</w:t>
      </w:r>
      <w:bookmarkEnd w:id="17"/>
    </w:p>
    <w:p w:rsidR="00FF2161" w:rsidRPr="00334D47" w:rsidRDefault="00F33141" w:rsidP="00794471">
      <w:pPr>
        <w:spacing w:line="480" w:lineRule="auto"/>
        <w:ind w:firstLine="720"/>
        <w:rPr>
          <w:rFonts w:ascii="Times New Roman" w:hAnsi="Times New Roman" w:cs="Arial"/>
        </w:rPr>
      </w:pPr>
      <w:r w:rsidRPr="00334D47">
        <w:rPr>
          <w:rFonts w:ascii="Times New Roman" w:hAnsi="Times New Roman" w:cs="Arial"/>
        </w:rPr>
        <w:t xml:space="preserve">In week four of the program, parents were asked to complete an online survey identifying the value of </w:t>
      </w:r>
      <w:r w:rsidR="00043492">
        <w:rPr>
          <w:rFonts w:ascii="Times New Roman" w:hAnsi="Times New Roman" w:cs="Arial"/>
        </w:rPr>
        <w:t xml:space="preserve">Group Stepping Stones Triple P (SSTP) </w:t>
      </w:r>
      <w:r w:rsidRPr="00334D47">
        <w:rPr>
          <w:rFonts w:ascii="Times New Roman" w:hAnsi="Times New Roman" w:cs="Arial"/>
        </w:rPr>
        <w:t>as delivered via video conference within the greater VidKids</w:t>
      </w:r>
      <w:r w:rsidR="004F27DE" w:rsidRPr="00334D47">
        <w:rPr>
          <w:rFonts w:ascii="Times New Roman" w:hAnsi="Times New Roman" w:cs="Arial"/>
        </w:rPr>
        <w:t>™</w:t>
      </w:r>
      <w:r w:rsidRPr="00334D47">
        <w:rPr>
          <w:rFonts w:ascii="Times New Roman" w:hAnsi="Times New Roman" w:cs="Arial"/>
        </w:rPr>
        <w:t xml:space="preserve"> context. </w:t>
      </w:r>
      <w:r w:rsidR="00FA7D6E" w:rsidRPr="00334D47">
        <w:rPr>
          <w:rFonts w:ascii="Times New Roman" w:hAnsi="Times New Roman" w:cs="Arial"/>
        </w:rPr>
        <w:t xml:space="preserve">Three participants </w:t>
      </w:r>
      <w:r w:rsidR="007F576A" w:rsidRPr="00334D47">
        <w:rPr>
          <w:rFonts w:ascii="Times New Roman" w:hAnsi="Times New Roman" w:cs="Arial"/>
        </w:rPr>
        <w:t xml:space="preserve">responded to </w:t>
      </w:r>
      <w:r w:rsidR="00FA7D6E" w:rsidRPr="00334D47">
        <w:rPr>
          <w:rFonts w:ascii="Times New Roman" w:hAnsi="Times New Roman" w:cs="Arial"/>
        </w:rPr>
        <w:t>the survey. They each reported that participating in SSTP enhanced their experience of video conferencing services, that they would like to continue with SSTP and that they would recommend SSTP to others.</w:t>
      </w:r>
      <w:r w:rsidR="007F576A" w:rsidRPr="00334D47">
        <w:rPr>
          <w:rFonts w:ascii="Times New Roman" w:hAnsi="Times New Roman" w:cs="Arial"/>
        </w:rPr>
        <w:t xml:space="preserve"> </w:t>
      </w:r>
      <w:r w:rsidR="00882B87">
        <w:rPr>
          <w:rFonts w:ascii="Times New Roman" w:hAnsi="Times New Roman" w:cs="Arial"/>
        </w:rPr>
        <w:t xml:space="preserve">They also </w:t>
      </w:r>
      <w:r w:rsidR="007F576A" w:rsidRPr="00334D47">
        <w:rPr>
          <w:rFonts w:ascii="Times New Roman" w:hAnsi="Times New Roman" w:cs="Arial"/>
        </w:rPr>
        <w:t xml:space="preserve">advised that the most beneficial features of the </w:t>
      </w:r>
      <w:r w:rsidR="007F576A" w:rsidRPr="00334D47">
        <w:rPr>
          <w:rFonts w:ascii="Times New Roman" w:hAnsi="Times New Roman" w:cs="Arial"/>
        </w:rPr>
        <w:lastRenderedPageBreak/>
        <w:t>program were the information provided, the reassurance they felt and the ability to experience fellowship with other parents of children with</w:t>
      </w:r>
      <w:r w:rsidR="006A4FBC">
        <w:rPr>
          <w:rFonts w:ascii="Times New Roman" w:hAnsi="Times New Roman" w:cs="Arial"/>
        </w:rPr>
        <w:t xml:space="preserve"> vision impairment </w:t>
      </w:r>
      <w:r w:rsidR="007F576A" w:rsidRPr="00334D47">
        <w:rPr>
          <w:rFonts w:ascii="Times New Roman" w:hAnsi="Times New Roman" w:cs="Arial"/>
        </w:rPr>
        <w:t xml:space="preserve">despite geographic </w:t>
      </w:r>
      <w:r w:rsidR="00882B87">
        <w:rPr>
          <w:rFonts w:ascii="Times New Roman" w:hAnsi="Times New Roman" w:cs="Arial"/>
        </w:rPr>
        <w:t xml:space="preserve">and social </w:t>
      </w:r>
      <w:r w:rsidR="007F576A" w:rsidRPr="00334D47">
        <w:rPr>
          <w:rFonts w:ascii="Times New Roman" w:hAnsi="Times New Roman" w:cs="Arial"/>
        </w:rPr>
        <w:t xml:space="preserve">isolation. Constructive feedback centred on </w:t>
      </w:r>
      <w:r w:rsidR="00882B87" w:rsidRPr="00334D47">
        <w:rPr>
          <w:rFonts w:ascii="Times New Roman" w:hAnsi="Times New Roman" w:cs="Arial"/>
        </w:rPr>
        <w:t>difficulties</w:t>
      </w:r>
      <w:r w:rsidR="007F576A" w:rsidRPr="00334D47">
        <w:rPr>
          <w:rFonts w:ascii="Times New Roman" w:hAnsi="Times New Roman" w:cs="Arial"/>
        </w:rPr>
        <w:t xml:space="preserve"> with operating </w:t>
      </w:r>
      <w:r w:rsidR="000B1271" w:rsidRPr="00334D47">
        <w:rPr>
          <w:rFonts w:ascii="Times New Roman" w:hAnsi="Times New Roman" w:cs="Arial"/>
        </w:rPr>
        <w:t xml:space="preserve">the </w:t>
      </w:r>
      <w:r w:rsidR="007F576A" w:rsidRPr="00334D47">
        <w:rPr>
          <w:rFonts w:ascii="Times New Roman" w:hAnsi="Times New Roman" w:cs="Arial"/>
        </w:rPr>
        <w:t xml:space="preserve">technology </w:t>
      </w:r>
      <w:r w:rsidR="000B1271" w:rsidRPr="00334D47">
        <w:rPr>
          <w:rFonts w:ascii="Times New Roman" w:hAnsi="Times New Roman" w:cs="Arial"/>
        </w:rPr>
        <w:t>as well as variable connection strength which resulted in variable video conference quality</w:t>
      </w:r>
      <w:r w:rsidR="007F576A" w:rsidRPr="00334D47">
        <w:rPr>
          <w:rFonts w:ascii="Times New Roman" w:hAnsi="Times New Roman" w:cs="Arial"/>
        </w:rPr>
        <w:t>.</w:t>
      </w:r>
    </w:p>
    <w:p w:rsidR="00F33141" w:rsidRPr="00334D47" w:rsidRDefault="00777F84" w:rsidP="00794471">
      <w:pPr>
        <w:spacing w:line="480" w:lineRule="auto"/>
        <w:ind w:firstLine="720"/>
        <w:rPr>
          <w:rFonts w:ascii="Times New Roman" w:hAnsi="Times New Roman" w:cs="Arial"/>
        </w:rPr>
      </w:pPr>
      <w:r>
        <w:rPr>
          <w:rFonts w:ascii="Times New Roman" w:hAnsi="Times New Roman" w:cs="Arial"/>
        </w:rPr>
        <w:t>Parents in this program set various goals</w:t>
      </w:r>
      <w:r w:rsidR="00CB14CE">
        <w:rPr>
          <w:rFonts w:ascii="Times New Roman" w:hAnsi="Times New Roman" w:cs="Arial"/>
        </w:rPr>
        <w:t xml:space="preserve"> for their child’s behaviour</w:t>
      </w:r>
      <w:r w:rsidR="00F33141" w:rsidRPr="00334D47">
        <w:rPr>
          <w:rFonts w:ascii="Times New Roman" w:hAnsi="Times New Roman" w:cs="Arial"/>
        </w:rPr>
        <w:t xml:space="preserve">: </w:t>
      </w:r>
      <w:r w:rsidR="00CB14CE">
        <w:rPr>
          <w:rFonts w:ascii="Times New Roman" w:hAnsi="Times New Roman" w:cs="Arial"/>
        </w:rPr>
        <w:t xml:space="preserve">my child will </w:t>
      </w:r>
      <w:r w:rsidR="00F33141" w:rsidRPr="00334D47">
        <w:rPr>
          <w:rFonts w:ascii="Times New Roman" w:hAnsi="Times New Roman" w:cs="Arial"/>
        </w:rPr>
        <w:t xml:space="preserve">do as mum/dad says; </w:t>
      </w:r>
      <w:r w:rsidR="00CB14CE">
        <w:rPr>
          <w:rFonts w:ascii="Times New Roman" w:hAnsi="Times New Roman" w:cs="Arial"/>
        </w:rPr>
        <w:t xml:space="preserve">my child will </w:t>
      </w:r>
      <w:r w:rsidR="00F33141" w:rsidRPr="00334D47">
        <w:rPr>
          <w:rFonts w:ascii="Times New Roman" w:hAnsi="Times New Roman" w:cs="Arial"/>
        </w:rPr>
        <w:t xml:space="preserve">manage </w:t>
      </w:r>
      <w:r w:rsidR="00FB2654">
        <w:rPr>
          <w:rFonts w:ascii="Times New Roman" w:hAnsi="Times New Roman" w:cs="Arial"/>
        </w:rPr>
        <w:t>his/her</w:t>
      </w:r>
      <w:r w:rsidR="00F33141" w:rsidRPr="00334D47">
        <w:rPr>
          <w:rFonts w:ascii="Times New Roman" w:hAnsi="Times New Roman" w:cs="Arial"/>
        </w:rPr>
        <w:t xml:space="preserve"> feelings using exercise, relaxation and other self-soothing strategies; </w:t>
      </w:r>
      <w:r w:rsidR="00CB14CE">
        <w:rPr>
          <w:rFonts w:ascii="Times New Roman" w:hAnsi="Times New Roman" w:cs="Arial"/>
        </w:rPr>
        <w:t xml:space="preserve">my child will </w:t>
      </w:r>
      <w:r w:rsidR="00F33141" w:rsidRPr="00334D47">
        <w:rPr>
          <w:rFonts w:ascii="Times New Roman" w:hAnsi="Times New Roman" w:cs="Arial"/>
        </w:rPr>
        <w:t xml:space="preserve">use a calm voice at all times; </w:t>
      </w:r>
      <w:r w:rsidR="00CB14CE">
        <w:rPr>
          <w:rFonts w:ascii="Times New Roman" w:hAnsi="Times New Roman" w:cs="Arial"/>
        </w:rPr>
        <w:t xml:space="preserve">my child will </w:t>
      </w:r>
      <w:r w:rsidR="00F33141" w:rsidRPr="00334D47">
        <w:rPr>
          <w:rFonts w:ascii="Times New Roman" w:hAnsi="Times New Roman" w:cs="Arial"/>
        </w:rPr>
        <w:t xml:space="preserve">take turns both in conversation and when using equipment; </w:t>
      </w:r>
      <w:r w:rsidR="00CB14CE">
        <w:rPr>
          <w:rFonts w:ascii="Times New Roman" w:hAnsi="Times New Roman" w:cs="Arial"/>
        </w:rPr>
        <w:t xml:space="preserve">my child will </w:t>
      </w:r>
      <w:r w:rsidR="00F33141" w:rsidRPr="00334D47">
        <w:rPr>
          <w:rFonts w:ascii="Times New Roman" w:hAnsi="Times New Roman" w:cs="Arial"/>
        </w:rPr>
        <w:t>comply with ground rules and accept pre-agreed consequences if she</w:t>
      </w:r>
      <w:r w:rsidR="00FB2654">
        <w:rPr>
          <w:rFonts w:ascii="Times New Roman" w:hAnsi="Times New Roman" w:cs="Arial"/>
        </w:rPr>
        <w:t>/he</w:t>
      </w:r>
      <w:r w:rsidR="00F33141" w:rsidRPr="00334D47">
        <w:rPr>
          <w:rFonts w:ascii="Times New Roman" w:hAnsi="Times New Roman" w:cs="Arial"/>
        </w:rPr>
        <w:t xml:space="preserve"> does not. Parents also set goals for their own behaviour including that they would engage in self-care activities every week and keep expectations realistic.</w:t>
      </w:r>
    </w:p>
    <w:p w:rsidR="00396260" w:rsidRPr="00334D47" w:rsidRDefault="00396260" w:rsidP="00396260">
      <w:pPr>
        <w:spacing w:line="480" w:lineRule="auto"/>
        <w:ind w:firstLine="720"/>
        <w:rPr>
          <w:rFonts w:ascii="Times New Roman" w:hAnsi="Times New Roman" w:cs="Arial"/>
        </w:rPr>
      </w:pPr>
      <w:r w:rsidRPr="00334D47">
        <w:rPr>
          <w:rFonts w:ascii="Times New Roman" w:hAnsi="Times New Roman" w:cs="Arial"/>
        </w:rPr>
        <w:t>In week eight, during individual sessions, parents and the facilitator reviewed the level of attainment reached for each parent goal (i.e., achieved, partially achieved or not yet achieved) and parents identified which strategies they felt had been most effective toward this end. Parents also provided an outcome statement which encapsulated what they had gained from participating.</w:t>
      </w:r>
    </w:p>
    <w:p w:rsidR="00DE5BEF" w:rsidRPr="00334D47" w:rsidRDefault="00D85035" w:rsidP="001943D5">
      <w:pPr>
        <w:spacing w:line="480" w:lineRule="auto"/>
        <w:ind w:firstLine="720"/>
        <w:rPr>
          <w:rFonts w:ascii="Times New Roman" w:hAnsi="Times New Roman" w:cs="Arial"/>
        </w:rPr>
      </w:pPr>
      <w:r>
        <w:rPr>
          <w:rFonts w:ascii="Times New Roman" w:hAnsi="Times New Roman" w:cs="Arial"/>
        </w:rPr>
        <w:t>One parent</w:t>
      </w:r>
      <w:r w:rsidR="00396260" w:rsidRPr="00334D47">
        <w:rPr>
          <w:rFonts w:ascii="Times New Roman" w:hAnsi="Times New Roman" w:cs="Arial"/>
        </w:rPr>
        <w:t xml:space="preserve"> </w:t>
      </w:r>
      <w:r>
        <w:rPr>
          <w:rFonts w:ascii="Times New Roman" w:hAnsi="Times New Roman" w:cs="Arial"/>
        </w:rPr>
        <w:t xml:space="preserve">expressed her </w:t>
      </w:r>
      <w:r w:rsidR="00396260" w:rsidRPr="00334D47">
        <w:rPr>
          <w:rFonts w:ascii="Times New Roman" w:hAnsi="Times New Roman" w:cs="Arial"/>
        </w:rPr>
        <w:t xml:space="preserve">outcomes </w:t>
      </w:r>
      <w:r w:rsidR="003C5983">
        <w:rPr>
          <w:rFonts w:ascii="Times New Roman" w:hAnsi="Times New Roman" w:cs="Arial"/>
        </w:rPr>
        <w:t>in the following manner</w:t>
      </w:r>
      <w:r w:rsidR="00396260" w:rsidRPr="00334D47">
        <w:rPr>
          <w:rFonts w:ascii="Times New Roman" w:hAnsi="Times New Roman" w:cs="Arial"/>
        </w:rPr>
        <w:t xml:space="preserve">: (1) </w:t>
      </w:r>
      <w:r w:rsidR="003C5983">
        <w:rPr>
          <w:rFonts w:ascii="Times New Roman" w:hAnsi="Times New Roman" w:cs="Arial"/>
        </w:rPr>
        <w:t xml:space="preserve">my child will </w:t>
      </w:r>
      <w:r w:rsidR="001943D5">
        <w:rPr>
          <w:rFonts w:ascii="Times New Roman" w:hAnsi="Times New Roman" w:cs="Arial"/>
        </w:rPr>
        <w:t>c</w:t>
      </w:r>
      <w:r w:rsidR="001943D5" w:rsidRPr="001943D5">
        <w:rPr>
          <w:rFonts w:ascii="Times New Roman" w:hAnsi="Times New Roman" w:cs="Arial"/>
        </w:rPr>
        <w:t>almly d</w:t>
      </w:r>
      <w:r w:rsidR="001943D5">
        <w:rPr>
          <w:rFonts w:ascii="Times New Roman" w:hAnsi="Times New Roman" w:cs="Arial"/>
        </w:rPr>
        <w:t>o what mum asks when she asks - a</w:t>
      </w:r>
      <w:r w:rsidR="001943D5" w:rsidRPr="001943D5">
        <w:rPr>
          <w:rFonts w:ascii="Times New Roman" w:hAnsi="Times New Roman" w:cs="Arial"/>
        </w:rPr>
        <w:t>chieved via clear calm instructions, rules, l</w:t>
      </w:r>
      <w:r w:rsidR="001943D5">
        <w:rPr>
          <w:rFonts w:ascii="Times New Roman" w:hAnsi="Times New Roman" w:cs="Arial"/>
        </w:rPr>
        <w:t xml:space="preserve">ogical consequences, quiet time; (2) </w:t>
      </w:r>
      <w:r w:rsidR="003C5983">
        <w:rPr>
          <w:rFonts w:ascii="Times New Roman" w:hAnsi="Times New Roman" w:cs="Arial"/>
        </w:rPr>
        <w:t xml:space="preserve">my child will </w:t>
      </w:r>
      <w:r w:rsidR="001943D5">
        <w:rPr>
          <w:rFonts w:ascii="Times New Roman" w:hAnsi="Times New Roman" w:cs="Arial"/>
        </w:rPr>
        <w:t>e</w:t>
      </w:r>
      <w:r w:rsidR="001943D5" w:rsidRPr="001943D5">
        <w:rPr>
          <w:rFonts w:ascii="Times New Roman" w:hAnsi="Times New Roman" w:cs="Arial"/>
        </w:rPr>
        <w:t>xpress her feelings and</w:t>
      </w:r>
      <w:r w:rsidR="001943D5">
        <w:rPr>
          <w:rFonts w:ascii="Times New Roman" w:hAnsi="Times New Roman" w:cs="Arial"/>
        </w:rPr>
        <w:t xml:space="preserve"> needs using her indoor voice - p</w:t>
      </w:r>
      <w:r w:rsidR="001943D5" w:rsidRPr="001943D5">
        <w:rPr>
          <w:rFonts w:ascii="Times New Roman" w:hAnsi="Times New Roman" w:cs="Arial"/>
        </w:rPr>
        <w:t>artially achieved via directed discussion, clear calm instruction</w:t>
      </w:r>
      <w:r w:rsidR="001943D5">
        <w:rPr>
          <w:rFonts w:ascii="Times New Roman" w:hAnsi="Times New Roman" w:cs="Arial"/>
        </w:rPr>
        <w:t xml:space="preserve">s; (3) </w:t>
      </w:r>
      <w:r w:rsidR="003C5983">
        <w:rPr>
          <w:rFonts w:ascii="Times New Roman" w:hAnsi="Times New Roman" w:cs="Arial"/>
        </w:rPr>
        <w:t xml:space="preserve">my child will </w:t>
      </w:r>
      <w:r w:rsidR="001943D5">
        <w:rPr>
          <w:rFonts w:ascii="Times New Roman" w:hAnsi="Times New Roman" w:cs="Arial"/>
        </w:rPr>
        <w:t>u</w:t>
      </w:r>
      <w:r w:rsidR="001943D5" w:rsidRPr="001943D5">
        <w:rPr>
          <w:rFonts w:ascii="Times New Roman" w:hAnsi="Times New Roman" w:cs="Arial"/>
        </w:rPr>
        <w:t xml:space="preserve">se </w:t>
      </w:r>
      <w:r w:rsidR="001943D5">
        <w:rPr>
          <w:rFonts w:ascii="Times New Roman" w:hAnsi="Times New Roman" w:cs="Arial"/>
        </w:rPr>
        <w:t>one of the agreed soothing strategies</w:t>
      </w:r>
      <w:r w:rsidR="001943D5" w:rsidRPr="001943D5">
        <w:rPr>
          <w:rFonts w:ascii="Times New Roman" w:hAnsi="Times New Roman" w:cs="Arial"/>
        </w:rPr>
        <w:t xml:space="preserve"> when she feels angry or upset </w:t>
      </w:r>
      <w:r w:rsidR="001943D5">
        <w:rPr>
          <w:rFonts w:ascii="Times New Roman" w:hAnsi="Times New Roman" w:cs="Arial"/>
        </w:rPr>
        <w:t>– relevant b</w:t>
      </w:r>
      <w:r w:rsidR="001943D5" w:rsidRPr="001943D5">
        <w:rPr>
          <w:rFonts w:ascii="Times New Roman" w:hAnsi="Times New Roman" w:cs="Arial"/>
        </w:rPr>
        <w:t xml:space="preserve">ehavioural Issues </w:t>
      </w:r>
      <w:r w:rsidR="001943D5">
        <w:rPr>
          <w:rFonts w:ascii="Times New Roman" w:hAnsi="Times New Roman" w:cs="Arial"/>
        </w:rPr>
        <w:t>did not arise during the program</w:t>
      </w:r>
      <w:r w:rsidR="001943D5" w:rsidRPr="001943D5">
        <w:rPr>
          <w:rFonts w:ascii="Times New Roman" w:hAnsi="Times New Roman" w:cs="Arial"/>
        </w:rPr>
        <w:t>.</w:t>
      </w:r>
    </w:p>
    <w:p w:rsidR="00C57CEA" w:rsidRPr="00334D47" w:rsidRDefault="00396260" w:rsidP="00396260">
      <w:pPr>
        <w:spacing w:line="480" w:lineRule="auto"/>
        <w:ind w:firstLine="720"/>
        <w:rPr>
          <w:rFonts w:ascii="Times New Roman" w:hAnsi="Times New Roman" w:cs="Arial"/>
        </w:rPr>
      </w:pPr>
      <w:r w:rsidRPr="00334D47">
        <w:rPr>
          <w:rFonts w:ascii="Times New Roman" w:hAnsi="Times New Roman" w:cs="Arial"/>
        </w:rPr>
        <w:t>This parent provided her outcome statement as follows: “</w:t>
      </w:r>
      <w:r w:rsidR="00C07EDB" w:rsidRPr="00C07EDB">
        <w:rPr>
          <w:rFonts w:ascii="Times New Roman" w:hAnsi="Times New Roman" w:cs="Arial"/>
        </w:rPr>
        <w:t xml:space="preserve">Being able to connect with other parents with children with vision impairments was the best part for me. Other parents I usually spend time with don’t get it. They say they do but they don’t. There are other stresses </w:t>
      </w:r>
      <w:r w:rsidR="00C07EDB" w:rsidRPr="00C07EDB">
        <w:rPr>
          <w:rFonts w:ascii="Times New Roman" w:hAnsi="Times New Roman" w:cs="Arial"/>
        </w:rPr>
        <w:lastRenderedPageBreak/>
        <w:t>associated with raising a child with a vision impairment that they don’t have. Talking with parents who are on the same playing field has been a huge benefit. The strategies were also of benefit. I’ve been reminding myself to stay calm and every week I’m holding her accountable. She’s gained clarity on what’s expected of her through me using stop and start instructions and consequences. Routines have also helped her to know what’s expected around the house. I’m much calmer. I step back and speak calmly instead of yelling. I also used to bite my nails and I’ve stopped because I’m not</w:t>
      </w:r>
      <w:r w:rsidR="00C07EDB">
        <w:rPr>
          <w:rFonts w:ascii="Times New Roman" w:hAnsi="Times New Roman" w:cs="Arial"/>
        </w:rPr>
        <w:t xml:space="preserve"> so anxious</w:t>
      </w:r>
      <w:r w:rsidRPr="00334D47">
        <w:rPr>
          <w:rFonts w:ascii="Times New Roman" w:hAnsi="Times New Roman" w:cs="Arial"/>
        </w:rPr>
        <w:t>.”</w:t>
      </w:r>
    </w:p>
    <w:p w:rsidR="00366C76" w:rsidRPr="00334D47" w:rsidRDefault="00366C76" w:rsidP="00366C76">
      <w:pPr>
        <w:pStyle w:val="Heading1"/>
        <w:rPr>
          <w:rFonts w:ascii="Times New Roman" w:hAnsi="Times New Roman"/>
        </w:rPr>
      </w:pPr>
      <w:bookmarkStart w:id="18" w:name="_Toc418756302"/>
      <w:r w:rsidRPr="00334D47">
        <w:rPr>
          <w:rFonts w:ascii="Times New Roman" w:hAnsi="Times New Roman"/>
        </w:rPr>
        <w:t>Results: Psychometrics for All Three Groups</w:t>
      </w:r>
      <w:bookmarkEnd w:id="18"/>
    </w:p>
    <w:p w:rsidR="00366C76" w:rsidRPr="00334D47" w:rsidRDefault="00366C76" w:rsidP="00366C76">
      <w:pPr>
        <w:spacing w:line="480" w:lineRule="auto"/>
        <w:ind w:firstLine="720"/>
        <w:rPr>
          <w:rFonts w:ascii="Times New Roman" w:hAnsi="Times New Roman" w:cs="Arial"/>
        </w:rPr>
      </w:pPr>
      <w:r w:rsidRPr="00334D47">
        <w:rPr>
          <w:rFonts w:ascii="Times New Roman" w:hAnsi="Times New Roman" w:cs="Arial"/>
        </w:rPr>
        <w:t xml:space="preserve">The Stepping Stones Triple P (SSTP) Project team contacted parents to conduct assessments at two points – prior to and following their participation in the program. Additional assessment time points not included in this paper were 3 and 12 months post-participation. Pre- and post-participation assessment batteries were comprised of the Developmental Behaviour Checklist - Primary Carer - Short Form (DBC-P24), the </w:t>
      </w:r>
      <w:bookmarkStart w:id="19" w:name="OLE_LINK5"/>
      <w:r w:rsidRPr="00334D47">
        <w:rPr>
          <w:rFonts w:ascii="Times New Roman" w:hAnsi="Times New Roman" w:cs="Arial"/>
        </w:rPr>
        <w:t xml:space="preserve">Child Adjustment and Parent Efficacy Scale - Developmental Disability (CAPES-DD) </w:t>
      </w:r>
      <w:bookmarkEnd w:id="19"/>
      <w:r w:rsidRPr="00334D47">
        <w:rPr>
          <w:rFonts w:ascii="Times New Roman" w:hAnsi="Times New Roman" w:cs="Arial"/>
        </w:rPr>
        <w:t xml:space="preserve">and the Parent and Family Adjustment Scale (PAFAS). </w:t>
      </w:r>
      <w:r w:rsidR="00DB6958" w:rsidRPr="00334D47">
        <w:rPr>
          <w:rFonts w:ascii="Times New Roman" w:hAnsi="Times New Roman" w:cs="Arial"/>
        </w:rPr>
        <w:t>Paired-</w:t>
      </w:r>
      <w:r w:rsidR="003C2422" w:rsidRPr="00334D47">
        <w:rPr>
          <w:rFonts w:ascii="Times New Roman" w:hAnsi="Times New Roman" w:cs="Arial"/>
        </w:rPr>
        <w:t>sample t-tests were used to ascertain the statistical significance of differences between pre and post participation scores for the entire cohort.</w:t>
      </w:r>
    </w:p>
    <w:p w:rsidR="003B109A" w:rsidRPr="00334D47" w:rsidRDefault="003C2422" w:rsidP="003B109A">
      <w:pPr>
        <w:spacing w:line="480" w:lineRule="auto"/>
        <w:ind w:firstLine="720"/>
        <w:rPr>
          <w:rFonts w:ascii="Times New Roman" w:hAnsi="Times New Roman" w:cs="Arial"/>
        </w:rPr>
      </w:pPr>
      <w:r w:rsidRPr="00334D47">
        <w:rPr>
          <w:rFonts w:ascii="Times New Roman" w:hAnsi="Times New Roman" w:cs="Arial"/>
        </w:rPr>
        <w:t xml:space="preserve">Analysis of Parent and Family Adjustment Scale (PAFAS) </w:t>
      </w:r>
      <w:r w:rsidR="000C383F" w:rsidRPr="00334D47">
        <w:rPr>
          <w:rFonts w:ascii="Times New Roman" w:hAnsi="Times New Roman" w:cs="Arial"/>
        </w:rPr>
        <w:t xml:space="preserve">scores showed that </w:t>
      </w:r>
      <w:r w:rsidRPr="00334D47">
        <w:rPr>
          <w:rFonts w:ascii="Times New Roman" w:hAnsi="Times New Roman" w:cs="Arial"/>
        </w:rPr>
        <w:t>parental consistency improved significantly</w:t>
      </w:r>
      <w:r w:rsidR="00004744" w:rsidRPr="00334D47">
        <w:rPr>
          <w:rFonts w:ascii="Times New Roman" w:hAnsi="Times New Roman" w:cs="Arial"/>
        </w:rPr>
        <w:t xml:space="preserve"> from pre-participation </w:t>
      </w:r>
      <w:r w:rsidR="00BE2BD7" w:rsidRPr="00334D47">
        <w:rPr>
          <w:rFonts w:ascii="Times New Roman" w:hAnsi="Times New Roman" w:cs="Arial"/>
        </w:rPr>
        <w:t>(</w:t>
      </w:r>
      <w:r w:rsidR="00BE2BD7" w:rsidRPr="00EF7158">
        <w:rPr>
          <w:rFonts w:ascii="Times New Roman" w:hAnsi="Times New Roman" w:cs="Arial"/>
          <w:i/>
        </w:rPr>
        <w:t>M</w:t>
      </w:r>
      <w:r w:rsidR="00BE2BD7" w:rsidRPr="00334D47">
        <w:rPr>
          <w:rFonts w:ascii="Times New Roman" w:hAnsi="Times New Roman" w:cs="Arial"/>
        </w:rPr>
        <w:t>=</w:t>
      </w:r>
      <w:r w:rsidR="004660E9" w:rsidRPr="00334D47">
        <w:rPr>
          <w:rFonts w:ascii="Times New Roman" w:hAnsi="Times New Roman" w:cs="Arial"/>
        </w:rPr>
        <w:t>5.36</w:t>
      </w:r>
      <w:r w:rsidR="00BE2BD7" w:rsidRPr="00334D47">
        <w:rPr>
          <w:rFonts w:ascii="Times New Roman" w:hAnsi="Times New Roman" w:cs="Arial"/>
        </w:rPr>
        <w:t xml:space="preserve">, </w:t>
      </w:r>
      <w:r w:rsidR="00BE2BD7" w:rsidRPr="00EF7158">
        <w:rPr>
          <w:rFonts w:ascii="Times New Roman" w:hAnsi="Times New Roman" w:cs="Arial"/>
          <w:i/>
        </w:rPr>
        <w:t>SD</w:t>
      </w:r>
      <w:r w:rsidR="00BE2BD7" w:rsidRPr="00334D47">
        <w:rPr>
          <w:rFonts w:ascii="Times New Roman" w:hAnsi="Times New Roman" w:cs="Arial"/>
        </w:rPr>
        <w:t>=</w:t>
      </w:r>
      <w:r w:rsidR="004660E9" w:rsidRPr="00334D47">
        <w:rPr>
          <w:rFonts w:ascii="Times New Roman" w:hAnsi="Times New Roman" w:cs="Arial"/>
        </w:rPr>
        <w:t>1.86</w:t>
      </w:r>
      <w:r w:rsidR="00BE2BD7" w:rsidRPr="00334D47">
        <w:rPr>
          <w:rFonts w:ascii="Times New Roman" w:hAnsi="Times New Roman" w:cs="Arial"/>
        </w:rPr>
        <w:t xml:space="preserve">) </w:t>
      </w:r>
      <w:r w:rsidR="00004744" w:rsidRPr="00334D47">
        <w:rPr>
          <w:rFonts w:ascii="Times New Roman" w:hAnsi="Times New Roman" w:cs="Arial"/>
        </w:rPr>
        <w:t>to post-participation (</w:t>
      </w:r>
      <w:r w:rsidR="00004744" w:rsidRPr="00EF7158">
        <w:rPr>
          <w:rFonts w:ascii="Times New Roman" w:hAnsi="Times New Roman" w:cs="Arial"/>
          <w:i/>
        </w:rPr>
        <w:t>M</w:t>
      </w:r>
      <w:r w:rsidR="00004744" w:rsidRPr="00334D47">
        <w:rPr>
          <w:rFonts w:ascii="Times New Roman" w:hAnsi="Times New Roman" w:cs="Arial"/>
        </w:rPr>
        <w:t>=</w:t>
      </w:r>
      <w:r w:rsidR="00847C9C" w:rsidRPr="00334D47">
        <w:rPr>
          <w:rFonts w:ascii="Times New Roman" w:hAnsi="Times New Roman" w:cs="Arial"/>
        </w:rPr>
        <w:t>3.64</w:t>
      </w:r>
      <w:r w:rsidR="00004744" w:rsidRPr="00334D47">
        <w:rPr>
          <w:rFonts w:ascii="Times New Roman" w:hAnsi="Times New Roman" w:cs="Arial"/>
        </w:rPr>
        <w:t xml:space="preserve">, </w:t>
      </w:r>
      <w:r w:rsidR="00004744" w:rsidRPr="00EF7158">
        <w:rPr>
          <w:rFonts w:ascii="Times New Roman" w:hAnsi="Times New Roman" w:cs="Arial"/>
          <w:i/>
        </w:rPr>
        <w:t>SD</w:t>
      </w:r>
      <w:r w:rsidR="00004744" w:rsidRPr="00334D47">
        <w:rPr>
          <w:rFonts w:ascii="Times New Roman" w:hAnsi="Times New Roman" w:cs="Arial"/>
        </w:rPr>
        <w:t>=</w:t>
      </w:r>
      <w:r w:rsidR="00847C9C" w:rsidRPr="00334D47">
        <w:rPr>
          <w:rFonts w:ascii="Times New Roman" w:hAnsi="Times New Roman" w:cs="Arial"/>
        </w:rPr>
        <w:t>1.81</w:t>
      </w:r>
      <w:r w:rsidR="00004744" w:rsidRPr="00334D47">
        <w:rPr>
          <w:rFonts w:ascii="Times New Roman" w:hAnsi="Times New Roman" w:cs="Arial"/>
        </w:rPr>
        <w:t xml:space="preserve">, </w:t>
      </w:r>
      <w:r w:rsidR="00004744" w:rsidRPr="00EF7158">
        <w:rPr>
          <w:rFonts w:ascii="Times New Roman" w:hAnsi="Times New Roman" w:cs="Arial"/>
          <w:i/>
        </w:rPr>
        <w:t>t</w:t>
      </w:r>
      <w:r w:rsidR="00004744" w:rsidRPr="00334D47">
        <w:rPr>
          <w:rFonts w:ascii="Times New Roman" w:hAnsi="Times New Roman" w:cs="Arial"/>
        </w:rPr>
        <w:t>(</w:t>
      </w:r>
      <w:r w:rsidR="009C63B6" w:rsidRPr="00334D47">
        <w:rPr>
          <w:rFonts w:ascii="Times New Roman" w:hAnsi="Times New Roman" w:cs="Arial"/>
        </w:rPr>
        <w:t>10</w:t>
      </w:r>
      <w:r w:rsidR="00004744" w:rsidRPr="00334D47">
        <w:rPr>
          <w:rFonts w:ascii="Times New Roman" w:hAnsi="Times New Roman" w:cs="Arial"/>
        </w:rPr>
        <w:t>)=</w:t>
      </w:r>
      <w:r w:rsidR="009C63B6" w:rsidRPr="00334D47">
        <w:rPr>
          <w:rFonts w:ascii="Times New Roman" w:hAnsi="Times New Roman" w:cs="Arial"/>
        </w:rPr>
        <w:t>3.85</w:t>
      </w:r>
      <w:r w:rsidR="00004744" w:rsidRPr="00334D47">
        <w:rPr>
          <w:rFonts w:ascii="Times New Roman" w:hAnsi="Times New Roman" w:cs="Arial"/>
        </w:rPr>
        <w:t xml:space="preserve">, </w:t>
      </w:r>
      <w:r w:rsidR="00004744" w:rsidRPr="00EF7158">
        <w:rPr>
          <w:rFonts w:ascii="Times New Roman" w:hAnsi="Times New Roman" w:cs="Arial"/>
          <w:i/>
        </w:rPr>
        <w:t>p</w:t>
      </w:r>
      <w:r w:rsidR="00004744" w:rsidRPr="00334D47">
        <w:rPr>
          <w:rFonts w:ascii="Times New Roman" w:hAnsi="Times New Roman" w:cs="Arial"/>
        </w:rPr>
        <w:t>&lt;</w:t>
      </w:r>
      <w:r w:rsidR="00EE1A52" w:rsidRPr="00334D47">
        <w:rPr>
          <w:rFonts w:ascii="Times New Roman" w:hAnsi="Times New Roman" w:cs="Arial"/>
        </w:rPr>
        <w:t>.005</w:t>
      </w:r>
      <w:r w:rsidR="00004744" w:rsidRPr="00334D47">
        <w:rPr>
          <w:rFonts w:ascii="Times New Roman" w:hAnsi="Times New Roman" w:cs="Arial"/>
        </w:rPr>
        <w:t>)</w:t>
      </w:r>
      <w:r w:rsidR="000C383F" w:rsidRPr="00334D47">
        <w:rPr>
          <w:rFonts w:ascii="Times New Roman" w:hAnsi="Times New Roman" w:cs="Arial"/>
        </w:rPr>
        <w:t>.</w:t>
      </w:r>
      <w:r w:rsidRPr="00334D47">
        <w:rPr>
          <w:rFonts w:ascii="Times New Roman" w:hAnsi="Times New Roman" w:cs="Arial"/>
        </w:rPr>
        <w:t xml:space="preserve"> </w:t>
      </w:r>
      <w:r w:rsidR="0069140A">
        <w:rPr>
          <w:rFonts w:ascii="Times New Roman" w:hAnsi="Times New Roman" w:cs="Arial"/>
        </w:rPr>
        <w:t>Co</w:t>
      </w:r>
      <w:r w:rsidR="0069140A" w:rsidRPr="00334D47">
        <w:rPr>
          <w:rFonts w:ascii="Times New Roman" w:hAnsi="Times New Roman" w:cs="Arial"/>
        </w:rPr>
        <w:t>ercive</w:t>
      </w:r>
      <w:r w:rsidR="000C383F" w:rsidRPr="00334D47">
        <w:rPr>
          <w:rFonts w:ascii="Times New Roman" w:hAnsi="Times New Roman" w:cs="Arial"/>
        </w:rPr>
        <w:t xml:space="preserve"> parenting strategies such as shouting, hitting and nagging reduced significantly </w:t>
      </w:r>
      <w:r w:rsidR="0012709C" w:rsidRPr="00334D47">
        <w:rPr>
          <w:rFonts w:ascii="Times New Roman" w:hAnsi="Times New Roman" w:cs="Arial"/>
        </w:rPr>
        <w:t>from pre-participation (</w:t>
      </w:r>
      <w:r w:rsidR="0012709C" w:rsidRPr="00EF7158">
        <w:rPr>
          <w:rFonts w:ascii="Times New Roman" w:hAnsi="Times New Roman" w:cs="Arial"/>
          <w:i/>
        </w:rPr>
        <w:t>M</w:t>
      </w:r>
      <w:r w:rsidR="0012709C" w:rsidRPr="00334D47">
        <w:rPr>
          <w:rFonts w:ascii="Times New Roman" w:hAnsi="Times New Roman" w:cs="Arial"/>
        </w:rPr>
        <w:t>=</w:t>
      </w:r>
      <w:r w:rsidR="000107AC" w:rsidRPr="00334D47">
        <w:rPr>
          <w:rFonts w:ascii="Times New Roman" w:hAnsi="Times New Roman" w:cs="Arial"/>
        </w:rPr>
        <w:t>5.73</w:t>
      </w:r>
      <w:r w:rsidR="0012709C" w:rsidRPr="00334D47">
        <w:rPr>
          <w:rFonts w:ascii="Times New Roman" w:hAnsi="Times New Roman" w:cs="Arial"/>
        </w:rPr>
        <w:t xml:space="preserve">, </w:t>
      </w:r>
      <w:r w:rsidR="0012709C" w:rsidRPr="00EF7158">
        <w:rPr>
          <w:rFonts w:ascii="Times New Roman" w:hAnsi="Times New Roman" w:cs="Arial"/>
          <w:i/>
        </w:rPr>
        <w:t>SD</w:t>
      </w:r>
      <w:r w:rsidR="0012709C" w:rsidRPr="00334D47">
        <w:rPr>
          <w:rFonts w:ascii="Times New Roman" w:hAnsi="Times New Roman" w:cs="Arial"/>
        </w:rPr>
        <w:t>=</w:t>
      </w:r>
      <w:r w:rsidR="000107AC" w:rsidRPr="00334D47">
        <w:rPr>
          <w:rFonts w:ascii="Times New Roman" w:hAnsi="Times New Roman" w:cs="Arial"/>
        </w:rPr>
        <w:t>3.00</w:t>
      </w:r>
      <w:r w:rsidR="0012709C" w:rsidRPr="00334D47">
        <w:rPr>
          <w:rFonts w:ascii="Times New Roman" w:hAnsi="Times New Roman" w:cs="Arial"/>
        </w:rPr>
        <w:t>) to post-participation (</w:t>
      </w:r>
      <w:r w:rsidR="0012709C" w:rsidRPr="00EF7158">
        <w:rPr>
          <w:rFonts w:ascii="Times New Roman" w:hAnsi="Times New Roman" w:cs="Arial"/>
          <w:i/>
        </w:rPr>
        <w:t>M</w:t>
      </w:r>
      <w:r w:rsidR="0012709C" w:rsidRPr="00334D47">
        <w:rPr>
          <w:rFonts w:ascii="Times New Roman" w:hAnsi="Times New Roman" w:cs="Arial"/>
        </w:rPr>
        <w:t>=</w:t>
      </w:r>
      <w:r w:rsidR="003652DA" w:rsidRPr="00334D47">
        <w:rPr>
          <w:rFonts w:ascii="Times New Roman" w:hAnsi="Times New Roman" w:cs="Arial"/>
        </w:rPr>
        <w:t>3.18</w:t>
      </w:r>
      <w:r w:rsidR="0012709C" w:rsidRPr="00334D47">
        <w:rPr>
          <w:rFonts w:ascii="Times New Roman" w:hAnsi="Times New Roman" w:cs="Arial"/>
        </w:rPr>
        <w:t xml:space="preserve">, </w:t>
      </w:r>
      <w:r w:rsidR="0012709C" w:rsidRPr="00EF7158">
        <w:rPr>
          <w:rFonts w:ascii="Times New Roman" w:hAnsi="Times New Roman" w:cs="Arial"/>
          <w:i/>
        </w:rPr>
        <w:t>SD</w:t>
      </w:r>
      <w:r w:rsidR="0012709C" w:rsidRPr="00334D47">
        <w:rPr>
          <w:rFonts w:ascii="Times New Roman" w:hAnsi="Times New Roman" w:cs="Arial"/>
        </w:rPr>
        <w:t>=</w:t>
      </w:r>
      <w:r w:rsidR="00F66BA5" w:rsidRPr="00334D47">
        <w:rPr>
          <w:rFonts w:ascii="Times New Roman" w:hAnsi="Times New Roman" w:cs="Arial"/>
        </w:rPr>
        <w:t>1.60</w:t>
      </w:r>
      <w:r w:rsidR="0012709C" w:rsidRPr="00334D47">
        <w:rPr>
          <w:rFonts w:ascii="Times New Roman" w:hAnsi="Times New Roman" w:cs="Arial"/>
        </w:rPr>
        <w:t xml:space="preserve">, </w:t>
      </w:r>
      <w:r w:rsidR="0012709C" w:rsidRPr="00EF7158">
        <w:rPr>
          <w:rFonts w:ascii="Times New Roman" w:hAnsi="Times New Roman" w:cs="Arial"/>
          <w:i/>
        </w:rPr>
        <w:t>t</w:t>
      </w:r>
      <w:r w:rsidR="0012709C" w:rsidRPr="00334D47">
        <w:rPr>
          <w:rFonts w:ascii="Times New Roman" w:hAnsi="Times New Roman" w:cs="Arial"/>
        </w:rPr>
        <w:t>(</w:t>
      </w:r>
      <w:r w:rsidR="00CF0339" w:rsidRPr="00334D47">
        <w:rPr>
          <w:rFonts w:ascii="Times New Roman" w:hAnsi="Times New Roman" w:cs="Arial"/>
        </w:rPr>
        <w:t>10</w:t>
      </w:r>
      <w:r w:rsidR="0012709C" w:rsidRPr="00334D47">
        <w:rPr>
          <w:rFonts w:ascii="Times New Roman" w:hAnsi="Times New Roman" w:cs="Arial"/>
        </w:rPr>
        <w:t>)=</w:t>
      </w:r>
      <w:r w:rsidR="00CF0339" w:rsidRPr="00334D47">
        <w:rPr>
          <w:rFonts w:ascii="Times New Roman" w:hAnsi="Times New Roman" w:cs="Arial"/>
        </w:rPr>
        <w:t>3.99</w:t>
      </w:r>
      <w:r w:rsidR="0012709C" w:rsidRPr="00334D47">
        <w:rPr>
          <w:rFonts w:ascii="Times New Roman" w:hAnsi="Times New Roman" w:cs="Arial"/>
        </w:rPr>
        <w:t xml:space="preserve">, </w:t>
      </w:r>
      <w:r w:rsidR="0012709C" w:rsidRPr="00EF7158">
        <w:rPr>
          <w:rFonts w:ascii="Times New Roman" w:hAnsi="Times New Roman" w:cs="Arial"/>
          <w:i/>
        </w:rPr>
        <w:t>p</w:t>
      </w:r>
      <w:r w:rsidR="0012709C" w:rsidRPr="00334D47">
        <w:rPr>
          <w:rFonts w:ascii="Times New Roman" w:hAnsi="Times New Roman" w:cs="Arial"/>
        </w:rPr>
        <w:t>&lt;</w:t>
      </w:r>
      <w:r w:rsidR="00CF0339" w:rsidRPr="00334D47">
        <w:rPr>
          <w:rFonts w:ascii="Times New Roman" w:hAnsi="Times New Roman" w:cs="Arial"/>
        </w:rPr>
        <w:t>.005</w:t>
      </w:r>
      <w:r w:rsidR="0012709C" w:rsidRPr="00334D47">
        <w:rPr>
          <w:rFonts w:ascii="Times New Roman" w:hAnsi="Times New Roman" w:cs="Arial"/>
        </w:rPr>
        <w:t xml:space="preserve">) </w:t>
      </w:r>
      <w:r w:rsidR="000C383F" w:rsidRPr="00334D47">
        <w:rPr>
          <w:rFonts w:ascii="Times New Roman" w:hAnsi="Times New Roman" w:cs="Arial"/>
        </w:rPr>
        <w:t>and were replaced by a non-significant upward trend in encouraging parenting s</w:t>
      </w:r>
      <w:r w:rsidR="0012709C" w:rsidRPr="00334D47">
        <w:rPr>
          <w:rFonts w:ascii="Times New Roman" w:hAnsi="Times New Roman" w:cs="Arial"/>
        </w:rPr>
        <w:t>trategies  from pre-participation (</w:t>
      </w:r>
      <w:r w:rsidR="0012709C" w:rsidRPr="00EF7158">
        <w:rPr>
          <w:rFonts w:ascii="Times New Roman" w:hAnsi="Times New Roman" w:cs="Arial"/>
          <w:i/>
        </w:rPr>
        <w:t>M</w:t>
      </w:r>
      <w:r w:rsidR="0012709C" w:rsidRPr="00334D47">
        <w:rPr>
          <w:rFonts w:ascii="Times New Roman" w:hAnsi="Times New Roman" w:cs="Arial"/>
        </w:rPr>
        <w:t>=</w:t>
      </w:r>
      <w:r w:rsidR="0006066E" w:rsidRPr="00334D47">
        <w:rPr>
          <w:rFonts w:ascii="Times New Roman" w:hAnsi="Times New Roman" w:cs="Arial"/>
        </w:rPr>
        <w:t>2.45</w:t>
      </w:r>
      <w:r w:rsidR="0012709C" w:rsidRPr="00334D47">
        <w:rPr>
          <w:rFonts w:ascii="Times New Roman" w:hAnsi="Times New Roman" w:cs="Arial"/>
        </w:rPr>
        <w:t xml:space="preserve">, </w:t>
      </w:r>
      <w:r w:rsidR="0012709C" w:rsidRPr="00EF7158">
        <w:rPr>
          <w:rFonts w:ascii="Times New Roman" w:hAnsi="Times New Roman" w:cs="Arial"/>
          <w:i/>
        </w:rPr>
        <w:t>SD</w:t>
      </w:r>
      <w:r w:rsidR="0012709C" w:rsidRPr="00334D47">
        <w:rPr>
          <w:rFonts w:ascii="Times New Roman" w:hAnsi="Times New Roman" w:cs="Arial"/>
        </w:rPr>
        <w:t>=</w:t>
      </w:r>
      <w:r w:rsidR="009F7D85" w:rsidRPr="00334D47">
        <w:rPr>
          <w:rFonts w:ascii="Times New Roman" w:hAnsi="Times New Roman" w:cs="Arial"/>
        </w:rPr>
        <w:t>1.51</w:t>
      </w:r>
      <w:r w:rsidR="0012709C" w:rsidRPr="00334D47">
        <w:rPr>
          <w:rFonts w:ascii="Times New Roman" w:hAnsi="Times New Roman" w:cs="Arial"/>
        </w:rPr>
        <w:t>) to post-participation (</w:t>
      </w:r>
      <w:r w:rsidR="0012709C" w:rsidRPr="00EF7158">
        <w:rPr>
          <w:rFonts w:ascii="Times New Roman" w:hAnsi="Times New Roman" w:cs="Arial"/>
          <w:i/>
        </w:rPr>
        <w:t>M</w:t>
      </w:r>
      <w:r w:rsidR="0012709C" w:rsidRPr="00334D47">
        <w:rPr>
          <w:rFonts w:ascii="Times New Roman" w:hAnsi="Times New Roman" w:cs="Arial"/>
        </w:rPr>
        <w:t>=</w:t>
      </w:r>
      <w:r w:rsidR="00885BD4" w:rsidRPr="00334D47">
        <w:rPr>
          <w:rFonts w:ascii="Times New Roman" w:hAnsi="Times New Roman" w:cs="Arial"/>
        </w:rPr>
        <w:t>1.55</w:t>
      </w:r>
      <w:r w:rsidR="0012709C" w:rsidRPr="00334D47">
        <w:rPr>
          <w:rFonts w:ascii="Times New Roman" w:hAnsi="Times New Roman" w:cs="Arial"/>
        </w:rPr>
        <w:t xml:space="preserve">, </w:t>
      </w:r>
      <w:r w:rsidR="0012709C" w:rsidRPr="00EF7158">
        <w:rPr>
          <w:rFonts w:ascii="Times New Roman" w:hAnsi="Times New Roman" w:cs="Arial"/>
          <w:i/>
        </w:rPr>
        <w:t>SD</w:t>
      </w:r>
      <w:r w:rsidR="0012709C" w:rsidRPr="00334D47">
        <w:rPr>
          <w:rFonts w:ascii="Times New Roman" w:hAnsi="Times New Roman" w:cs="Arial"/>
        </w:rPr>
        <w:t>=</w:t>
      </w:r>
      <w:r w:rsidR="00885BD4" w:rsidRPr="00334D47">
        <w:rPr>
          <w:rFonts w:ascii="Times New Roman" w:hAnsi="Times New Roman" w:cs="Arial"/>
        </w:rPr>
        <w:t>2.02</w:t>
      </w:r>
      <w:r w:rsidR="0012709C" w:rsidRPr="00334D47">
        <w:rPr>
          <w:rFonts w:ascii="Times New Roman" w:hAnsi="Times New Roman" w:cs="Arial"/>
        </w:rPr>
        <w:t xml:space="preserve">, </w:t>
      </w:r>
      <w:r w:rsidR="0012709C" w:rsidRPr="00EF7158">
        <w:rPr>
          <w:rFonts w:ascii="Times New Roman" w:hAnsi="Times New Roman" w:cs="Arial"/>
          <w:i/>
        </w:rPr>
        <w:t>t</w:t>
      </w:r>
      <w:r w:rsidR="0012709C" w:rsidRPr="00334D47">
        <w:rPr>
          <w:rFonts w:ascii="Times New Roman" w:hAnsi="Times New Roman" w:cs="Arial"/>
        </w:rPr>
        <w:t>(</w:t>
      </w:r>
      <w:r w:rsidR="00B072BE" w:rsidRPr="00334D47">
        <w:rPr>
          <w:rFonts w:ascii="Times New Roman" w:hAnsi="Times New Roman" w:cs="Arial"/>
        </w:rPr>
        <w:t>10</w:t>
      </w:r>
      <w:r w:rsidR="0012709C" w:rsidRPr="00334D47">
        <w:rPr>
          <w:rFonts w:ascii="Times New Roman" w:hAnsi="Times New Roman" w:cs="Arial"/>
        </w:rPr>
        <w:t>)=</w:t>
      </w:r>
      <w:r w:rsidR="00B072BE" w:rsidRPr="00334D47">
        <w:rPr>
          <w:rFonts w:ascii="Times New Roman" w:hAnsi="Times New Roman" w:cs="Arial"/>
        </w:rPr>
        <w:t>1.61</w:t>
      </w:r>
      <w:r w:rsidR="00234650" w:rsidRPr="00334D47">
        <w:rPr>
          <w:rFonts w:ascii="Times New Roman" w:hAnsi="Times New Roman" w:cs="Arial"/>
        </w:rPr>
        <w:t xml:space="preserve">, </w:t>
      </w:r>
      <w:r w:rsidR="00EF7158">
        <w:rPr>
          <w:rFonts w:ascii="Times New Roman" w:hAnsi="Times New Roman" w:cs="Arial"/>
          <w:i/>
        </w:rPr>
        <w:t>p=ns</w:t>
      </w:r>
      <w:r w:rsidR="0012709C" w:rsidRPr="00334D47">
        <w:rPr>
          <w:rFonts w:ascii="Times New Roman" w:hAnsi="Times New Roman" w:cs="Arial"/>
        </w:rPr>
        <w:t xml:space="preserve">). </w:t>
      </w:r>
      <w:r w:rsidR="008A724D" w:rsidRPr="00334D47">
        <w:rPr>
          <w:rFonts w:ascii="Times New Roman" w:hAnsi="Times New Roman" w:cs="Arial"/>
        </w:rPr>
        <w:t>Parents’ perceptions of their relationship with their children showed a non-signi</w:t>
      </w:r>
      <w:r w:rsidR="0012709C" w:rsidRPr="00334D47">
        <w:rPr>
          <w:rFonts w:ascii="Times New Roman" w:hAnsi="Times New Roman" w:cs="Arial"/>
        </w:rPr>
        <w:t xml:space="preserve">ficant trend toward </w:t>
      </w:r>
      <w:r w:rsidR="0012709C" w:rsidRPr="00334D47">
        <w:rPr>
          <w:rFonts w:ascii="Times New Roman" w:hAnsi="Times New Roman" w:cs="Arial"/>
        </w:rPr>
        <w:lastRenderedPageBreak/>
        <w:t>improvement from pre-participation (</w:t>
      </w:r>
      <w:r w:rsidR="0012709C" w:rsidRPr="00EF7158">
        <w:rPr>
          <w:rFonts w:ascii="Times New Roman" w:hAnsi="Times New Roman" w:cs="Arial"/>
          <w:i/>
        </w:rPr>
        <w:t>M</w:t>
      </w:r>
      <w:r w:rsidR="0012709C" w:rsidRPr="00334D47">
        <w:rPr>
          <w:rFonts w:ascii="Times New Roman" w:hAnsi="Times New Roman" w:cs="Arial"/>
        </w:rPr>
        <w:t>=</w:t>
      </w:r>
      <w:r w:rsidR="005A4B9A" w:rsidRPr="00334D47">
        <w:rPr>
          <w:rFonts w:ascii="Times New Roman" w:hAnsi="Times New Roman" w:cs="Arial"/>
        </w:rPr>
        <w:t>1.80</w:t>
      </w:r>
      <w:r w:rsidR="0012709C" w:rsidRPr="00334D47">
        <w:rPr>
          <w:rFonts w:ascii="Times New Roman" w:hAnsi="Times New Roman" w:cs="Arial"/>
        </w:rPr>
        <w:t xml:space="preserve">, </w:t>
      </w:r>
      <w:r w:rsidR="0012709C" w:rsidRPr="00EF7158">
        <w:rPr>
          <w:rFonts w:ascii="Times New Roman" w:hAnsi="Times New Roman" w:cs="Arial"/>
          <w:i/>
        </w:rPr>
        <w:t>SD</w:t>
      </w:r>
      <w:r w:rsidR="0012709C" w:rsidRPr="00334D47">
        <w:rPr>
          <w:rFonts w:ascii="Times New Roman" w:hAnsi="Times New Roman" w:cs="Arial"/>
        </w:rPr>
        <w:t>=</w:t>
      </w:r>
      <w:r w:rsidR="008B0A04" w:rsidRPr="00334D47">
        <w:rPr>
          <w:rFonts w:ascii="Times New Roman" w:hAnsi="Times New Roman" w:cs="Arial"/>
        </w:rPr>
        <w:t>2.57</w:t>
      </w:r>
      <w:r w:rsidR="0012709C" w:rsidRPr="00334D47">
        <w:rPr>
          <w:rFonts w:ascii="Times New Roman" w:hAnsi="Times New Roman" w:cs="Arial"/>
        </w:rPr>
        <w:t>) to post-participation (</w:t>
      </w:r>
      <w:r w:rsidR="0012709C" w:rsidRPr="00EF7158">
        <w:rPr>
          <w:rFonts w:ascii="Times New Roman" w:hAnsi="Times New Roman" w:cs="Arial"/>
          <w:i/>
        </w:rPr>
        <w:t>M</w:t>
      </w:r>
      <w:r w:rsidR="0012709C" w:rsidRPr="00334D47">
        <w:rPr>
          <w:rFonts w:ascii="Times New Roman" w:hAnsi="Times New Roman" w:cs="Arial"/>
        </w:rPr>
        <w:t>=</w:t>
      </w:r>
      <w:r w:rsidR="00934BB5" w:rsidRPr="00334D47">
        <w:rPr>
          <w:rFonts w:ascii="Times New Roman" w:hAnsi="Times New Roman" w:cs="Arial"/>
        </w:rPr>
        <w:t>1.00</w:t>
      </w:r>
      <w:r w:rsidR="0012709C" w:rsidRPr="00334D47">
        <w:rPr>
          <w:rFonts w:ascii="Times New Roman" w:hAnsi="Times New Roman" w:cs="Arial"/>
        </w:rPr>
        <w:t xml:space="preserve">, </w:t>
      </w:r>
      <w:r w:rsidR="0012709C" w:rsidRPr="00EF7158">
        <w:rPr>
          <w:rFonts w:ascii="Times New Roman" w:hAnsi="Times New Roman" w:cs="Arial"/>
          <w:i/>
        </w:rPr>
        <w:t>SD</w:t>
      </w:r>
      <w:r w:rsidR="0012709C" w:rsidRPr="00334D47">
        <w:rPr>
          <w:rFonts w:ascii="Times New Roman" w:hAnsi="Times New Roman" w:cs="Arial"/>
        </w:rPr>
        <w:t>=</w:t>
      </w:r>
      <w:r w:rsidR="00DB562B" w:rsidRPr="00334D47">
        <w:rPr>
          <w:rFonts w:ascii="Times New Roman" w:hAnsi="Times New Roman" w:cs="Arial"/>
        </w:rPr>
        <w:t>1.89</w:t>
      </w:r>
      <w:r w:rsidR="0012709C" w:rsidRPr="00334D47">
        <w:rPr>
          <w:rFonts w:ascii="Times New Roman" w:hAnsi="Times New Roman" w:cs="Arial"/>
        </w:rPr>
        <w:t xml:space="preserve">, </w:t>
      </w:r>
      <w:r w:rsidR="0012709C" w:rsidRPr="00EF7158">
        <w:rPr>
          <w:rFonts w:ascii="Times New Roman" w:hAnsi="Times New Roman" w:cs="Arial"/>
          <w:i/>
        </w:rPr>
        <w:t>t</w:t>
      </w:r>
      <w:r w:rsidR="0012709C" w:rsidRPr="00334D47">
        <w:rPr>
          <w:rFonts w:ascii="Times New Roman" w:hAnsi="Times New Roman" w:cs="Arial"/>
        </w:rPr>
        <w:t>(</w:t>
      </w:r>
      <w:r w:rsidR="001605F9" w:rsidRPr="00334D47">
        <w:rPr>
          <w:rFonts w:ascii="Times New Roman" w:hAnsi="Times New Roman" w:cs="Arial"/>
        </w:rPr>
        <w:t>9</w:t>
      </w:r>
      <w:r w:rsidR="0012709C" w:rsidRPr="00334D47">
        <w:rPr>
          <w:rFonts w:ascii="Times New Roman" w:hAnsi="Times New Roman" w:cs="Arial"/>
        </w:rPr>
        <w:t>)=</w:t>
      </w:r>
      <w:r w:rsidR="001605F9" w:rsidRPr="00334D47">
        <w:rPr>
          <w:rFonts w:ascii="Times New Roman" w:hAnsi="Times New Roman" w:cs="Arial"/>
        </w:rPr>
        <w:t xml:space="preserve">1.81, </w:t>
      </w:r>
      <w:r w:rsidR="00EF7158">
        <w:rPr>
          <w:rFonts w:ascii="Times New Roman" w:hAnsi="Times New Roman" w:cs="Arial"/>
          <w:i/>
        </w:rPr>
        <w:t>p=ns</w:t>
      </w:r>
      <w:r w:rsidR="0012709C" w:rsidRPr="00334D47">
        <w:rPr>
          <w:rFonts w:ascii="Times New Roman" w:hAnsi="Times New Roman" w:cs="Arial"/>
        </w:rPr>
        <w:t xml:space="preserve">). </w:t>
      </w:r>
      <w:r w:rsidR="005E67EC" w:rsidRPr="00334D47">
        <w:rPr>
          <w:rFonts w:ascii="Times New Roman" w:hAnsi="Times New Roman" w:cs="Arial"/>
        </w:rPr>
        <w:t>Parent adjustment, which may also be characterised as enjoyment of life generally,</w:t>
      </w:r>
      <w:r w:rsidR="0012709C" w:rsidRPr="00334D47">
        <w:rPr>
          <w:rFonts w:ascii="Times New Roman" w:hAnsi="Times New Roman" w:cs="Arial"/>
        </w:rPr>
        <w:t xml:space="preserve"> improved, nearing significance from pre-participation (</w:t>
      </w:r>
      <w:r w:rsidR="0012709C" w:rsidRPr="00EF7158">
        <w:rPr>
          <w:rFonts w:ascii="Times New Roman" w:hAnsi="Times New Roman" w:cs="Arial"/>
          <w:i/>
        </w:rPr>
        <w:t>M</w:t>
      </w:r>
      <w:r w:rsidR="0012709C" w:rsidRPr="00334D47">
        <w:rPr>
          <w:rFonts w:ascii="Times New Roman" w:hAnsi="Times New Roman" w:cs="Arial"/>
        </w:rPr>
        <w:t>=</w:t>
      </w:r>
      <w:r w:rsidR="00432347" w:rsidRPr="00334D47">
        <w:rPr>
          <w:rFonts w:ascii="Times New Roman" w:hAnsi="Times New Roman" w:cs="Arial"/>
        </w:rPr>
        <w:t>5.30</w:t>
      </w:r>
      <w:r w:rsidR="0012709C" w:rsidRPr="00334D47">
        <w:rPr>
          <w:rFonts w:ascii="Times New Roman" w:hAnsi="Times New Roman" w:cs="Arial"/>
        </w:rPr>
        <w:t xml:space="preserve">, </w:t>
      </w:r>
      <w:r w:rsidR="0012709C" w:rsidRPr="00EF7158">
        <w:rPr>
          <w:rFonts w:ascii="Times New Roman" w:hAnsi="Times New Roman" w:cs="Arial"/>
          <w:i/>
        </w:rPr>
        <w:t>SD</w:t>
      </w:r>
      <w:r w:rsidR="0012709C" w:rsidRPr="00334D47">
        <w:rPr>
          <w:rFonts w:ascii="Times New Roman" w:hAnsi="Times New Roman" w:cs="Arial"/>
        </w:rPr>
        <w:t>=</w:t>
      </w:r>
      <w:r w:rsidR="00432347" w:rsidRPr="00334D47">
        <w:rPr>
          <w:rFonts w:ascii="Times New Roman" w:hAnsi="Times New Roman" w:cs="Arial"/>
        </w:rPr>
        <w:t>2.31</w:t>
      </w:r>
      <w:r w:rsidR="0012709C" w:rsidRPr="00334D47">
        <w:rPr>
          <w:rFonts w:ascii="Times New Roman" w:hAnsi="Times New Roman" w:cs="Arial"/>
        </w:rPr>
        <w:t>) to post-participation (</w:t>
      </w:r>
      <w:r w:rsidR="0012709C" w:rsidRPr="00EF7158">
        <w:rPr>
          <w:rFonts w:ascii="Times New Roman" w:hAnsi="Times New Roman" w:cs="Arial"/>
          <w:i/>
        </w:rPr>
        <w:t>M</w:t>
      </w:r>
      <w:r w:rsidR="0012709C" w:rsidRPr="00334D47">
        <w:rPr>
          <w:rFonts w:ascii="Times New Roman" w:hAnsi="Times New Roman" w:cs="Arial"/>
        </w:rPr>
        <w:t>=</w:t>
      </w:r>
      <w:r w:rsidR="00B97EF0" w:rsidRPr="00334D47">
        <w:rPr>
          <w:rFonts w:ascii="Times New Roman" w:hAnsi="Times New Roman" w:cs="Arial"/>
        </w:rPr>
        <w:t>3.90</w:t>
      </w:r>
      <w:r w:rsidR="0012709C" w:rsidRPr="00334D47">
        <w:rPr>
          <w:rFonts w:ascii="Times New Roman" w:hAnsi="Times New Roman" w:cs="Arial"/>
        </w:rPr>
        <w:t xml:space="preserve">, </w:t>
      </w:r>
      <w:r w:rsidR="0012709C" w:rsidRPr="00EF7158">
        <w:rPr>
          <w:rFonts w:ascii="Times New Roman" w:hAnsi="Times New Roman" w:cs="Arial"/>
          <w:i/>
        </w:rPr>
        <w:t>SD</w:t>
      </w:r>
      <w:r w:rsidR="0012709C" w:rsidRPr="00334D47">
        <w:rPr>
          <w:rFonts w:ascii="Times New Roman" w:hAnsi="Times New Roman" w:cs="Arial"/>
        </w:rPr>
        <w:t>=</w:t>
      </w:r>
      <w:r w:rsidR="00B97EF0" w:rsidRPr="00334D47">
        <w:rPr>
          <w:rFonts w:ascii="Times New Roman" w:hAnsi="Times New Roman" w:cs="Arial"/>
        </w:rPr>
        <w:t>3.07</w:t>
      </w:r>
      <w:r w:rsidR="0012709C" w:rsidRPr="00334D47">
        <w:rPr>
          <w:rFonts w:ascii="Times New Roman" w:hAnsi="Times New Roman" w:cs="Arial"/>
        </w:rPr>
        <w:t xml:space="preserve">, </w:t>
      </w:r>
      <w:r w:rsidR="0012709C" w:rsidRPr="00EF7158">
        <w:rPr>
          <w:rFonts w:ascii="Times New Roman" w:hAnsi="Times New Roman" w:cs="Arial"/>
          <w:i/>
        </w:rPr>
        <w:t>t</w:t>
      </w:r>
      <w:r w:rsidR="0012709C" w:rsidRPr="00334D47">
        <w:rPr>
          <w:rFonts w:ascii="Times New Roman" w:hAnsi="Times New Roman" w:cs="Arial"/>
        </w:rPr>
        <w:t>(</w:t>
      </w:r>
      <w:r w:rsidR="000C4D63" w:rsidRPr="00334D47">
        <w:rPr>
          <w:rFonts w:ascii="Times New Roman" w:hAnsi="Times New Roman" w:cs="Arial"/>
        </w:rPr>
        <w:t>9</w:t>
      </w:r>
      <w:r w:rsidR="0012709C" w:rsidRPr="00334D47">
        <w:rPr>
          <w:rFonts w:ascii="Times New Roman" w:hAnsi="Times New Roman" w:cs="Arial"/>
        </w:rPr>
        <w:t>)=</w:t>
      </w:r>
      <w:r w:rsidR="006F5AA6" w:rsidRPr="00334D47">
        <w:rPr>
          <w:rFonts w:ascii="Times New Roman" w:hAnsi="Times New Roman" w:cs="Arial"/>
        </w:rPr>
        <w:t>1.87</w:t>
      </w:r>
      <w:r w:rsidR="00730DAF" w:rsidRPr="00334D47">
        <w:rPr>
          <w:rFonts w:ascii="Times New Roman" w:hAnsi="Times New Roman" w:cs="Arial"/>
        </w:rPr>
        <w:t xml:space="preserve">, </w:t>
      </w:r>
      <w:r w:rsidR="00EF7158">
        <w:rPr>
          <w:rFonts w:ascii="Times New Roman" w:hAnsi="Times New Roman" w:cs="Arial"/>
          <w:i/>
        </w:rPr>
        <w:t>p=ns</w:t>
      </w:r>
      <w:r w:rsidR="0012709C" w:rsidRPr="00334D47">
        <w:rPr>
          <w:rFonts w:ascii="Times New Roman" w:hAnsi="Times New Roman" w:cs="Arial"/>
        </w:rPr>
        <w:t xml:space="preserve">). </w:t>
      </w:r>
      <w:r w:rsidR="006F04B5" w:rsidRPr="00334D47">
        <w:rPr>
          <w:rFonts w:ascii="Times New Roman" w:hAnsi="Times New Roman" w:cs="Arial"/>
        </w:rPr>
        <w:t>N</w:t>
      </w:r>
      <w:r w:rsidR="00463D7D" w:rsidRPr="00334D47">
        <w:rPr>
          <w:rFonts w:ascii="Times New Roman" w:hAnsi="Times New Roman" w:cs="Arial"/>
        </w:rPr>
        <w:t>on-significant trend</w:t>
      </w:r>
      <w:r w:rsidR="006F04B5" w:rsidRPr="00334D47">
        <w:rPr>
          <w:rFonts w:ascii="Times New Roman" w:hAnsi="Times New Roman" w:cs="Arial"/>
        </w:rPr>
        <w:t>s</w:t>
      </w:r>
      <w:r w:rsidR="00463D7D" w:rsidRPr="00334D47">
        <w:rPr>
          <w:rFonts w:ascii="Times New Roman" w:hAnsi="Times New Roman" w:cs="Arial"/>
        </w:rPr>
        <w:t xml:space="preserve"> </w:t>
      </w:r>
      <w:r w:rsidR="006F04B5" w:rsidRPr="00334D47">
        <w:rPr>
          <w:rFonts w:ascii="Times New Roman" w:hAnsi="Times New Roman" w:cs="Arial"/>
        </w:rPr>
        <w:t xml:space="preserve">were </w:t>
      </w:r>
      <w:r w:rsidR="00463D7D" w:rsidRPr="00334D47">
        <w:rPr>
          <w:rFonts w:ascii="Times New Roman" w:hAnsi="Times New Roman" w:cs="Arial"/>
        </w:rPr>
        <w:t xml:space="preserve">observed whereby participants were experiencing </w:t>
      </w:r>
      <w:r w:rsidR="008E53A1" w:rsidRPr="00334D47">
        <w:rPr>
          <w:rFonts w:ascii="Times New Roman" w:hAnsi="Times New Roman" w:cs="Arial"/>
        </w:rPr>
        <w:t xml:space="preserve">a greater degree of </w:t>
      </w:r>
      <w:r w:rsidR="00E92F66" w:rsidRPr="00334D47">
        <w:rPr>
          <w:rFonts w:ascii="Times New Roman" w:hAnsi="Times New Roman" w:cs="Arial"/>
        </w:rPr>
        <w:t xml:space="preserve">parental teamwork </w:t>
      </w:r>
      <w:r w:rsidR="00730DAF" w:rsidRPr="00334D47">
        <w:rPr>
          <w:rFonts w:ascii="Times New Roman" w:hAnsi="Times New Roman" w:cs="Arial"/>
        </w:rPr>
        <w:t xml:space="preserve">at </w:t>
      </w:r>
      <w:r w:rsidR="0012709C" w:rsidRPr="00334D47">
        <w:rPr>
          <w:rFonts w:ascii="Times New Roman" w:hAnsi="Times New Roman" w:cs="Arial"/>
        </w:rPr>
        <w:t>pre-participation (</w:t>
      </w:r>
      <w:r w:rsidR="0012709C" w:rsidRPr="00EF7158">
        <w:rPr>
          <w:rFonts w:ascii="Times New Roman" w:hAnsi="Times New Roman" w:cs="Arial"/>
          <w:i/>
        </w:rPr>
        <w:t>M</w:t>
      </w:r>
      <w:r w:rsidR="0012709C" w:rsidRPr="00334D47">
        <w:rPr>
          <w:rFonts w:ascii="Times New Roman" w:hAnsi="Times New Roman" w:cs="Arial"/>
        </w:rPr>
        <w:t>=</w:t>
      </w:r>
      <w:r w:rsidR="00A75126" w:rsidRPr="00334D47">
        <w:rPr>
          <w:rFonts w:ascii="Times New Roman" w:hAnsi="Times New Roman" w:cs="Arial"/>
        </w:rPr>
        <w:t>6.78</w:t>
      </w:r>
      <w:r w:rsidR="0012709C" w:rsidRPr="00334D47">
        <w:rPr>
          <w:rFonts w:ascii="Times New Roman" w:hAnsi="Times New Roman" w:cs="Arial"/>
        </w:rPr>
        <w:t xml:space="preserve">, </w:t>
      </w:r>
      <w:r w:rsidR="0012709C" w:rsidRPr="00EF7158">
        <w:rPr>
          <w:rFonts w:ascii="Times New Roman" w:hAnsi="Times New Roman" w:cs="Arial"/>
          <w:i/>
        </w:rPr>
        <w:t>SD</w:t>
      </w:r>
      <w:r w:rsidR="00FB2654">
        <w:rPr>
          <w:rFonts w:ascii="Times New Roman" w:hAnsi="Times New Roman" w:cs="Arial"/>
        </w:rPr>
        <w:t>=</w:t>
      </w:r>
      <w:r w:rsidR="00A75126" w:rsidRPr="00334D47">
        <w:rPr>
          <w:rFonts w:ascii="Times New Roman" w:hAnsi="Times New Roman" w:cs="Arial"/>
        </w:rPr>
        <w:t>1.39</w:t>
      </w:r>
      <w:r w:rsidR="0012709C" w:rsidRPr="00334D47">
        <w:rPr>
          <w:rFonts w:ascii="Times New Roman" w:hAnsi="Times New Roman" w:cs="Arial"/>
        </w:rPr>
        <w:t xml:space="preserve">) </w:t>
      </w:r>
      <w:r w:rsidR="00730DAF" w:rsidRPr="00334D47">
        <w:rPr>
          <w:rFonts w:ascii="Times New Roman" w:hAnsi="Times New Roman" w:cs="Arial"/>
        </w:rPr>
        <w:t xml:space="preserve">compared with </w:t>
      </w:r>
      <w:r w:rsidR="0012709C" w:rsidRPr="00334D47">
        <w:rPr>
          <w:rFonts w:ascii="Times New Roman" w:hAnsi="Times New Roman" w:cs="Arial"/>
        </w:rPr>
        <w:t>post-participation (</w:t>
      </w:r>
      <w:r w:rsidR="0012709C" w:rsidRPr="00EF7158">
        <w:rPr>
          <w:rFonts w:ascii="Times New Roman" w:hAnsi="Times New Roman" w:cs="Arial"/>
          <w:i/>
        </w:rPr>
        <w:t>M</w:t>
      </w:r>
      <w:r w:rsidR="0012709C" w:rsidRPr="00334D47">
        <w:rPr>
          <w:rFonts w:ascii="Times New Roman" w:hAnsi="Times New Roman" w:cs="Arial"/>
        </w:rPr>
        <w:t>=</w:t>
      </w:r>
      <w:r w:rsidR="00A75126" w:rsidRPr="00334D47">
        <w:rPr>
          <w:rFonts w:ascii="Times New Roman" w:hAnsi="Times New Roman" w:cs="Arial"/>
        </w:rPr>
        <w:t>7.56</w:t>
      </w:r>
      <w:r w:rsidR="0012709C" w:rsidRPr="00334D47">
        <w:rPr>
          <w:rFonts w:ascii="Times New Roman" w:hAnsi="Times New Roman" w:cs="Arial"/>
        </w:rPr>
        <w:t xml:space="preserve">, </w:t>
      </w:r>
      <w:r w:rsidR="0012709C" w:rsidRPr="00EF7158">
        <w:rPr>
          <w:rFonts w:ascii="Times New Roman" w:hAnsi="Times New Roman" w:cs="Arial"/>
          <w:i/>
        </w:rPr>
        <w:t>SD</w:t>
      </w:r>
      <w:r w:rsidR="0012709C" w:rsidRPr="00334D47">
        <w:rPr>
          <w:rFonts w:ascii="Times New Roman" w:hAnsi="Times New Roman" w:cs="Arial"/>
        </w:rPr>
        <w:t>=</w:t>
      </w:r>
      <w:r w:rsidR="00A75126" w:rsidRPr="00334D47">
        <w:rPr>
          <w:rFonts w:ascii="Times New Roman" w:hAnsi="Times New Roman" w:cs="Arial"/>
        </w:rPr>
        <w:t>1.01</w:t>
      </w:r>
      <w:r w:rsidR="0012709C" w:rsidRPr="00334D47">
        <w:rPr>
          <w:rFonts w:ascii="Times New Roman" w:hAnsi="Times New Roman" w:cs="Arial"/>
        </w:rPr>
        <w:t xml:space="preserve">, </w:t>
      </w:r>
      <w:r w:rsidR="0012709C" w:rsidRPr="00EF7158">
        <w:rPr>
          <w:rFonts w:ascii="Times New Roman" w:hAnsi="Times New Roman" w:cs="Arial"/>
          <w:i/>
        </w:rPr>
        <w:t>t</w:t>
      </w:r>
      <w:r w:rsidR="0012709C" w:rsidRPr="00334D47">
        <w:rPr>
          <w:rFonts w:ascii="Times New Roman" w:hAnsi="Times New Roman" w:cs="Arial"/>
        </w:rPr>
        <w:t>(</w:t>
      </w:r>
      <w:r w:rsidR="00730DAF" w:rsidRPr="00334D47">
        <w:rPr>
          <w:rFonts w:ascii="Times New Roman" w:hAnsi="Times New Roman" w:cs="Arial"/>
        </w:rPr>
        <w:t>8</w:t>
      </w:r>
      <w:r w:rsidR="0012709C" w:rsidRPr="00334D47">
        <w:rPr>
          <w:rFonts w:ascii="Times New Roman" w:hAnsi="Times New Roman" w:cs="Arial"/>
        </w:rPr>
        <w:t>)=</w:t>
      </w:r>
      <w:r w:rsidR="00730DAF" w:rsidRPr="00334D47">
        <w:rPr>
          <w:rFonts w:ascii="Times New Roman" w:hAnsi="Times New Roman" w:cs="Arial"/>
        </w:rPr>
        <w:t xml:space="preserve">-1.11, </w:t>
      </w:r>
      <w:r w:rsidR="00EF7158">
        <w:rPr>
          <w:rFonts w:ascii="Times New Roman" w:hAnsi="Times New Roman" w:cs="Arial"/>
          <w:i/>
        </w:rPr>
        <w:t>p=ns</w:t>
      </w:r>
      <w:r w:rsidR="0012709C" w:rsidRPr="00334D47">
        <w:rPr>
          <w:rFonts w:ascii="Times New Roman" w:hAnsi="Times New Roman" w:cs="Arial"/>
        </w:rPr>
        <w:t xml:space="preserve">) </w:t>
      </w:r>
      <w:r w:rsidR="00E92F66" w:rsidRPr="00334D47">
        <w:rPr>
          <w:rFonts w:ascii="Times New Roman" w:hAnsi="Times New Roman" w:cs="Arial"/>
        </w:rPr>
        <w:t xml:space="preserve">and </w:t>
      </w:r>
      <w:r w:rsidR="006F04B5" w:rsidRPr="00334D47">
        <w:rPr>
          <w:rFonts w:ascii="Times New Roman" w:hAnsi="Times New Roman" w:cs="Arial"/>
        </w:rPr>
        <w:t xml:space="preserve">more </w:t>
      </w:r>
      <w:r w:rsidR="00E92F66" w:rsidRPr="00334D47">
        <w:rPr>
          <w:rFonts w:ascii="Times New Roman" w:hAnsi="Times New Roman" w:cs="Arial"/>
        </w:rPr>
        <w:t xml:space="preserve">family cohesion </w:t>
      </w:r>
      <w:r w:rsidR="006F04B5" w:rsidRPr="00334D47">
        <w:rPr>
          <w:rFonts w:ascii="Times New Roman" w:hAnsi="Times New Roman" w:cs="Arial"/>
        </w:rPr>
        <w:t xml:space="preserve">at </w:t>
      </w:r>
      <w:r w:rsidR="0012709C" w:rsidRPr="00334D47">
        <w:rPr>
          <w:rFonts w:ascii="Times New Roman" w:hAnsi="Times New Roman" w:cs="Arial"/>
        </w:rPr>
        <w:t>pre-participation (</w:t>
      </w:r>
      <w:r w:rsidR="0012709C" w:rsidRPr="00EF7158">
        <w:rPr>
          <w:rFonts w:ascii="Times New Roman" w:hAnsi="Times New Roman" w:cs="Arial"/>
          <w:i/>
        </w:rPr>
        <w:t>M</w:t>
      </w:r>
      <w:r w:rsidR="0012709C" w:rsidRPr="00334D47">
        <w:rPr>
          <w:rFonts w:ascii="Times New Roman" w:hAnsi="Times New Roman" w:cs="Arial"/>
        </w:rPr>
        <w:t>=</w:t>
      </w:r>
      <w:r w:rsidR="00DE05BA" w:rsidRPr="00334D47">
        <w:rPr>
          <w:rFonts w:ascii="Times New Roman" w:hAnsi="Times New Roman" w:cs="Arial"/>
        </w:rPr>
        <w:t>8.09</w:t>
      </w:r>
      <w:r w:rsidR="0012709C" w:rsidRPr="00334D47">
        <w:rPr>
          <w:rFonts w:ascii="Times New Roman" w:hAnsi="Times New Roman" w:cs="Arial"/>
        </w:rPr>
        <w:t xml:space="preserve">, </w:t>
      </w:r>
      <w:r w:rsidR="0012709C" w:rsidRPr="00EF7158">
        <w:rPr>
          <w:rFonts w:ascii="Times New Roman" w:hAnsi="Times New Roman" w:cs="Arial"/>
          <w:i/>
        </w:rPr>
        <w:t>SD</w:t>
      </w:r>
      <w:r w:rsidR="0012709C" w:rsidRPr="00334D47">
        <w:rPr>
          <w:rFonts w:ascii="Times New Roman" w:hAnsi="Times New Roman" w:cs="Arial"/>
        </w:rPr>
        <w:t>=</w:t>
      </w:r>
      <w:r w:rsidR="00D3762A" w:rsidRPr="00334D47">
        <w:rPr>
          <w:rFonts w:ascii="Times New Roman" w:hAnsi="Times New Roman" w:cs="Arial"/>
        </w:rPr>
        <w:t>2.07</w:t>
      </w:r>
      <w:r w:rsidR="0012709C" w:rsidRPr="00334D47">
        <w:rPr>
          <w:rFonts w:ascii="Times New Roman" w:hAnsi="Times New Roman" w:cs="Arial"/>
        </w:rPr>
        <w:t xml:space="preserve">) </w:t>
      </w:r>
      <w:r w:rsidR="006F04B5" w:rsidRPr="00334D47">
        <w:rPr>
          <w:rFonts w:ascii="Times New Roman" w:hAnsi="Times New Roman" w:cs="Arial"/>
        </w:rPr>
        <w:t xml:space="preserve">compared with </w:t>
      </w:r>
      <w:r w:rsidR="0012709C" w:rsidRPr="00334D47">
        <w:rPr>
          <w:rFonts w:ascii="Times New Roman" w:hAnsi="Times New Roman" w:cs="Arial"/>
        </w:rPr>
        <w:t>post-participation (</w:t>
      </w:r>
      <w:r w:rsidR="0012709C" w:rsidRPr="00EF7158">
        <w:rPr>
          <w:rFonts w:ascii="Times New Roman" w:hAnsi="Times New Roman" w:cs="Arial"/>
          <w:i/>
        </w:rPr>
        <w:t>M</w:t>
      </w:r>
      <w:r w:rsidR="0012709C" w:rsidRPr="00334D47">
        <w:rPr>
          <w:rFonts w:ascii="Times New Roman" w:hAnsi="Times New Roman" w:cs="Arial"/>
        </w:rPr>
        <w:t>=</w:t>
      </w:r>
      <w:r w:rsidR="003C02CF" w:rsidRPr="00334D47">
        <w:rPr>
          <w:rFonts w:ascii="Times New Roman" w:hAnsi="Times New Roman" w:cs="Arial"/>
        </w:rPr>
        <w:t>9.91</w:t>
      </w:r>
      <w:r w:rsidR="0012709C" w:rsidRPr="00334D47">
        <w:rPr>
          <w:rFonts w:ascii="Times New Roman" w:hAnsi="Times New Roman" w:cs="Arial"/>
        </w:rPr>
        <w:t xml:space="preserve">, </w:t>
      </w:r>
      <w:r w:rsidR="0012709C" w:rsidRPr="00EF7158">
        <w:rPr>
          <w:rFonts w:ascii="Times New Roman" w:hAnsi="Times New Roman" w:cs="Arial"/>
          <w:i/>
        </w:rPr>
        <w:t>SD</w:t>
      </w:r>
      <w:r w:rsidR="0012709C" w:rsidRPr="00334D47">
        <w:rPr>
          <w:rFonts w:ascii="Times New Roman" w:hAnsi="Times New Roman" w:cs="Arial"/>
        </w:rPr>
        <w:t>=</w:t>
      </w:r>
      <w:r w:rsidR="00A83783" w:rsidRPr="00334D47">
        <w:rPr>
          <w:rFonts w:ascii="Times New Roman" w:hAnsi="Times New Roman" w:cs="Arial"/>
        </w:rPr>
        <w:t>1.70</w:t>
      </w:r>
      <w:r w:rsidR="0012709C" w:rsidRPr="00334D47">
        <w:rPr>
          <w:rFonts w:ascii="Times New Roman" w:hAnsi="Times New Roman" w:cs="Arial"/>
        </w:rPr>
        <w:t xml:space="preserve">, </w:t>
      </w:r>
      <w:r w:rsidR="0012709C" w:rsidRPr="00EF7158">
        <w:rPr>
          <w:rFonts w:ascii="Times New Roman" w:hAnsi="Times New Roman" w:cs="Arial"/>
          <w:i/>
        </w:rPr>
        <w:t>t</w:t>
      </w:r>
      <w:r w:rsidR="0012709C" w:rsidRPr="00334D47">
        <w:rPr>
          <w:rFonts w:ascii="Times New Roman" w:hAnsi="Times New Roman" w:cs="Arial"/>
        </w:rPr>
        <w:t>(</w:t>
      </w:r>
      <w:r w:rsidR="0070647A" w:rsidRPr="00334D47">
        <w:rPr>
          <w:rFonts w:ascii="Times New Roman" w:hAnsi="Times New Roman" w:cs="Arial"/>
        </w:rPr>
        <w:t>10</w:t>
      </w:r>
      <w:r w:rsidR="0012709C" w:rsidRPr="00334D47">
        <w:rPr>
          <w:rFonts w:ascii="Times New Roman" w:hAnsi="Times New Roman" w:cs="Arial"/>
        </w:rPr>
        <w:t>)=</w:t>
      </w:r>
      <w:r w:rsidR="0070647A" w:rsidRPr="00334D47">
        <w:rPr>
          <w:rFonts w:ascii="Times New Roman" w:hAnsi="Times New Roman" w:cs="Arial"/>
        </w:rPr>
        <w:t xml:space="preserve">-2.29, </w:t>
      </w:r>
      <w:r w:rsidR="00EF7158">
        <w:rPr>
          <w:rFonts w:ascii="Times New Roman" w:hAnsi="Times New Roman" w:cs="Arial"/>
          <w:i/>
        </w:rPr>
        <w:t>p=ns</w:t>
      </w:r>
      <w:r w:rsidR="0012709C" w:rsidRPr="00334D47">
        <w:rPr>
          <w:rFonts w:ascii="Times New Roman" w:hAnsi="Times New Roman" w:cs="Arial"/>
        </w:rPr>
        <w:t>)</w:t>
      </w:r>
      <w:r w:rsidR="003B109A" w:rsidRPr="00334D47">
        <w:rPr>
          <w:rFonts w:ascii="Times New Roman" w:hAnsi="Times New Roman" w:cs="Arial"/>
        </w:rPr>
        <w:t>.</w:t>
      </w:r>
    </w:p>
    <w:p w:rsidR="003B109A" w:rsidRPr="00334D47" w:rsidRDefault="003B109A" w:rsidP="003B109A">
      <w:pPr>
        <w:spacing w:line="480" w:lineRule="auto"/>
        <w:ind w:firstLine="720"/>
        <w:rPr>
          <w:rFonts w:ascii="Times New Roman" w:hAnsi="Times New Roman" w:cs="Arial"/>
        </w:rPr>
      </w:pPr>
      <w:r w:rsidRPr="00334D47">
        <w:rPr>
          <w:rFonts w:ascii="Times New Roman" w:hAnsi="Times New Roman" w:cs="Arial"/>
        </w:rPr>
        <w:t xml:space="preserve">Analysis of scores on the Developmental Behaviour Checklist - Primary Carer - Short Form (DBC-P24) </w:t>
      </w:r>
      <w:r w:rsidR="0012709C" w:rsidRPr="00334D47">
        <w:rPr>
          <w:rFonts w:ascii="Times New Roman" w:hAnsi="Times New Roman" w:cs="Arial"/>
        </w:rPr>
        <w:t xml:space="preserve">showed </w:t>
      </w:r>
      <w:r w:rsidR="00847110" w:rsidRPr="00334D47">
        <w:rPr>
          <w:rFonts w:ascii="Times New Roman" w:hAnsi="Times New Roman" w:cs="Arial"/>
        </w:rPr>
        <w:t xml:space="preserve">a non-significant decline in challenging child behaviours like lying and disobedience, kicking and hitting, </w:t>
      </w:r>
      <w:r w:rsidR="00C81CC1" w:rsidRPr="00334D47">
        <w:rPr>
          <w:rFonts w:ascii="Times New Roman" w:hAnsi="Times New Roman" w:cs="Arial"/>
        </w:rPr>
        <w:t>disproportionate distress</w:t>
      </w:r>
      <w:r w:rsidR="00847110" w:rsidRPr="00334D47">
        <w:rPr>
          <w:rFonts w:ascii="Times New Roman" w:hAnsi="Times New Roman" w:cs="Arial"/>
        </w:rPr>
        <w:t xml:space="preserve"> </w:t>
      </w:r>
      <w:r w:rsidR="006F04B5" w:rsidRPr="00334D47">
        <w:rPr>
          <w:rFonts w:ascii="Times New Roman" w:hAnsi="Times New Roman" w:cs="Arial"/>
        </w:rPr>
        <w:t>and over-</w:t>
      </w:r>
      <w:r w:rsidR="00C81CC1" w:rsidRPr="00334D47">
        <w:rPr>
          <w:rFonts w:ascii="Times New Roman" w:hAnsi="Times New Roman" w:cs="Arial"/>
        </w:rPr>
        <w:t>excitement</w:t>
      </w:r>
      <w:r w:rsidR="0012709C" w:rsidRPr="00334D47">
        <w:rPr>
          <w:rFonts w:ascii="Times New Roman" w:hAnsi="Times New Roman" w:cs="Arial"/>
        </w:rPr>
        <w:t xml:space="preserve"> from pre-participation (</w:t>
      </w:r>
      <w:r w:rsidR="0012709C" w:rsidRPr="00EF7158">
        <w:rPr>
          <w:rFonts w:ascii="Times New Roman" w:hAnsi="Times New Roman" w:cs="Arial"/>
          <w:i/>
        </w:rPr>
        <w:t>M</w:t>
      </w:r>
      <w:r w:rsidR="0012709C" w:rsidRPr="00334D47">
        <w:rPr>
          <w:rFonts w:ascii="Times New Roman" w:hAnsi="Times New Roman" w:cs="Arial"/>
        </w:rPr>
        <w:t>=</w:t>
      </w:r>
      <w:r w:rsidR="00FD5BBB" w:rsidRPr="00334D47">
        <w:rPr>
          <w:rFonts w:ascii="Times New Roman" w:hAnsi="Times New Roman" w:cs="Arial"/>
        </w:rPr>
        <w:t>13.60</w:t>
      </w:r>
      <w:r w:rsidR="0012709C" w:rsidRPr="00334D47">
        <w:rPr>
          <w:rFonts w:ascii="Times New Roman" w:hAnsi="Times New Roman" w:cs="Arial"/>
        </w:rPr>
        <w:t xml:space="preserve">, </w:t>
      </w:r>
      <w:r w:rsidR="0012709C" w:rsidRPr="00EF7158">
        <w:rPr>
          <w:rFonts w:ascii="Times New Roman" w:hAnsi="Times New Roman" w:cs="Arial"/>
          <w:i/>
        </w:rPr>
        <w:t>SD</w:t>
      </w:r>
      <w:r w:rsidR="0012709C" w:rsidRPr="00334D47">
        <w:rPr>
          <w:rFonts w:ascii="Times New Roman" w:hAnsi="Times New Roman" w:cs="Arial"/>
        </w:rPr>
        <w:t>=</w:t>
      </w:r>
      <w:r w:rsidR="00FD5BBB" w:rsidRPr="00334D47">
        <w:rPr>
          <w:rFonts w:ascii="Times New Roman" w:hAnsi="Times New Roman" w:cs="Arial"/>
        </w:rPr>
        <w:t>5.76</w:t>
      </w:r>
      <w:r w:rsidR="0012709C" w:rsidRPr="00334D47">
        <w:rPr>
          <w:rFonts w:ascii="Times New Roman" w:hAnsi="Times New Roman" w:cs="Arial"/>
        </w:rPr>
        <w:t>) to post-participation (</w:t>
      </w:r>
      <w:r w:rsidR="0012709C" w:rsidRPr="00EF7158">
        <w:rPr>
          <w:rFonts w:ascii="Times New Roman" w:hAnsi="Times New Roman" w:cs="Arial"/>
          <w:i/>
        </w:rPr>
        <w:t>M</w:t>
      </w:r>
      <w:r w:rsidR="0012709C" w:rsidRPr="00334D47">
        <w:rPr>
          <w:rFonts w:ascii="Times New Roman" w:hAnsi="Times New Roman" w:cs="Arial"/>
        </w:rPr>
        <w:t>=</w:t>
      </w:r>
      <w:r w:rsidR="009D3C61" w:rsidRPr="00334D47">
        <w:rPr>
          <w:rFonts w:ascii="Times New Roman" w:hAnsi="Times New Roman" w:cs="Arial"/>
        </w:rPr>
        <w:t>10.20</w:t>
      </w:r>
      <w:r w:rsidR="0012709C" w:rsidRPr="00334D47">
        <w:rPr>
          <w:rFonts w:ascii="Times New Roman" w:hAnsi="Times New Roman" w:cs="Arial"/>
        </w:rPr>
        <w:t xml:space="preserve">, </w:t>
      </w:r>
      <w:r w:rsidR="0012709C" w:rsidRPr="00EF7158">
        <w:rPr>
          <w:rFonts w:ascii="Times New Roman" w:hAnsi="Times New Roman" w:cs="Arial"/>
          <w:i/>
        </w:rPr>
        <w:t>SD</w:t>
      </w:r>
      <w:r w:rsidR="0012709C" w:rsidRPr="00334D47">
        <w:rPr>
          <w:rFonts w:ascii="Times New Roman" w:hAnsi="Times New Roman" w:cs="Arial"/>
        </w:rPr>
        <w:t>=</w:t>
      </w:r>
      <w:r w:rsidR="009D3C61" w:rsidRPr="00334D47">
        <w:rPr>
          <w:rFonts w:ascii="Times New Roman" w:hAnsi="Times New Roman" w:cs="Arial"/>
        </w:rPr>
        <w:t>8.60</w:t>
      </w:r>
      <w:r w:rsidR="0012709C" w:rsidRPr="00334D47">
        <w:rPr>
          <w:rFonts w:ascii="Times New Roman" w:hAnsi="Times New Roman" w:cs="Arial"/>
        </w:rPr>
        <w:t xml:space="preserve">, </w:t>
      </w:r>
      <w:r w:rsidR="0012709C" w:rsidRPr="00EF7158">
        <w:rPr>
          <w:rFonts w:ascii="Times New Roman" w:hAnsi="Times New Roman" w:cs="Arial"/>
          <w:i/>
        </w:rPr>
        <w:t>t</w:t>
      </w:r>
      <w:r w:rsidR="0012709C" w:rsidRPr="00334D47">
        <w:rPr>
          <w:rFonts w:ascii="Times New Roman" w:hAnsi="Times New Roman" w:cs="Arial"/>
        </w:rPr>
        <w:t>(</w:t>
      </w:r>
      <w:r w:rsidR="009D3C61" w:rsidRPr="00334D47">
        <w:rPr>
          <w:rFonts w:ascii="Times New Roman" w:hAnsi="Times New Roman" w:cs="Arial"/>
        </w:rPr>
        <w:t>9</w:t>
      </w:r>
      <w:r w:rsidR="0012709C" w:rsidRPr="00334D47">
        <w:rPr>
          <w:rFonts w:ascii="Times New Roman" w:hAnsi="Times New Roman" w:cs="Arial"/>
        </w:rPr>
        <w:t>)=</w:t>
      </w:r>
      <w:r w:rsidR="00C927BB" w:rsidRPr="00334D47">
        <w:rPr>
          <w:rFonts w:ascii="Times New Roman" w:hAnsi="Times New Roman" w:cs="Arial"/>
        </w:rPr>
        <w:t>1.85</w:t>
      </w:r>
      <w:r w:rsidR="006F04B5" w:rsidRPr="00334D47">
        <w:rPr>
          <w:rFonts w:ascii="Times New Roman" w:hAnsi="Times New Roman" w:cs="Arial"/>
        </w:rPr>
        <w:t xml:space="preserve">, </w:t>
      </w:r>
      <w:r w:rsidR="00EF7158">
        <w:rPr>
          <w:rFonts w:ascii="Times New Roman" w:hAnsi="Times New Roman" w:cs="Arial"/>
          <w:i/>
        </w:rPr>
        <w:t>p=ns</w:t>
      </w:r>
      <w:r w:rsidR="0012709C" w:rsidRPr="00334D47">
        <w:rPr>
          <w:rFonts w:ascii="Times New Roman" w:hAnsi="Times New Roman" w:cs="Arial"/>
        </w:rPr>
        <w:t xml:space="preserve">). </w:t>
      </w:r>
      <w:r w:rsidR="008E6C0A" w:rsidRPr="00334D47">
        <w:rPr>
          <w:rFonts w:ascii="Times New Roman" w:hAnsi="Times New Roman" w:cs="Arial"/>
        </w:rPr>
        <w:t>Child Adjustment and Parent Efficacy Scale - Developmental Disability (CAPES-DD) results also showed a non-significant decline in challenging child behaviours like screaming and whining, rude noises and words, flapping and rocking, sel</w:t>
      </w:r>
      <w:r w:rsidR="0012709C" w:rsidRPr="00334D47">
        <w:rPr>
          <w:rFonts w:ascii="Times New Roman" w:hAnsi="Times New Roman" w:cs="Arial"/>
        </w:rPr>
        <w:t>f-injury and separation anxiety from pre-participation (</w:t>
      </w:r>
      <w:r w:rsidR="0012709C" w:rsidRPr="00EF7158">
        <w:rPr>
          <w:rFonts w:ascii="Times New Roman" w:hAnsi="Times New Roman" w:cs="Arial"/>
          <w:i/>
        </w:rPr>
        <w:t>M</w:t>
      </w:r>
      <w:r w:rsidR="0012709C" w:rsidRPr="00334D47">
        <w:rPr>
          <w:rFonts w:ascii="Times New Roman" w:hAnsi="Times New Roman" w:cs="Arial"/>
        </w:rPr>
        <w:t>=</w:t>
      </w:r>
      <w:r w:rsidR="00A33788" w:rsidRPr="00334D47">
        <w:rPr>
          <w:rFonts w:ascii="Times New Roman" w:hAnsi="Times New Roman" w:cs="Arial"/>
        </w:rPr>
        <w:t>26.36</w:t>
      </w:r>
      <w:r w:rsidR="0012709C" w:rsidRPr="00334D47">
        <w:rPr>
          <w:rFonts w:ascii="Times New Roman" w:hAnsi="Times New Roman" w:cs="Arial"/>
        </w:rPr>
        <w:t xml:space="preserve">, </w:t>
      </w:r>
      <w:r w:rsidR="0012709C" w:rsidRPr="00EF7158">
        <w:rPr>
          <w:rFonts w:ascii="Times New Roman" w:hAnsi="Times New Roman" w:cs="Arial"/>
          <w:i/>
        </w:rPr>
        <w:t>SD</w:t>
      </w:r>
      <w:r w:rsidR="0012709C" w:rsidRPr="00334D47">
        <w:rPr>
          <w:rFonts w:ascii="Times New Roman" w:hAnsi="Times New Roman" w:cs="Arial"/>
        </w:rPr>
        <w:t>=</w:t>
      </w:r>
      <w:r w:rsidR="00A33788" w:rsidRPr="00334D47">
        <w:rPr>
          <w:rFonts w:ascii="Times New Roman" w:hAnsi="Times New Roman" w:cs="Arial"/>
        </w:rPr>
        <w:t>8.10</w:t>
      </w:r>
      <w:r w:rsidR="0012709C" w:rsidRPr="00334D47">
        <w:rPr>
          <w:rFonts w:ascii="Times New Roman" w:hAnsi="Times New Roman" w:cs="Arial"/>
        </w:rPr>
        <w:t>) to post-participation (</w:t>
      </w:r>
      <w:r w:rsidR="0012709C" w:rsidRPr="00EF7158">
        <w:rPr>
          <w:rFonts w:ascii="Times New Roman" w:hAnsi="Times New Roman" w:cs="Arial"/>
          <w:i/>
        </w:rPr>
        <w:t>M</w:t>
      </w:r>
      <w:r w:rsidR="0012709C" w:rsidRPr="00334D47">
        <w:rPr>
          <w:rFonts w:ascii="Times New Roman" w:hAnsi="Times New Roman" w:cs="Arial"/>
        </w:rPr>
        <w:t>=</w:t>
      </w:r>
      <w:r w:rsidR="00286E09" w:rsidRPr="00334D47">
        <w:rPr>
          <w:rFonts w:ascii="Times New Roman" w:hAnsi="Times New Roman" w:cs="Arial"/>
        </w:rPr>
        <w:t>22.09</w:t>
      </w:r>
      <w:r w:rsidR="0012709C" w:rsidRPr="00334D47">
        <w:rPr>
          <w:rFonts w:ascii="Times New Roman" w:hAnsi="Times New Roman" w:cs="Arial"/>
        </w:rPr>
        <w:t xml:space="preserve">, </w:t>
      </w:r>
      <w:r w:rsidR="0012709C" w:rsidRPr="00EF7158">
        <w:rPr>
          <w:rFonts w:ascii="Times New Roman" w:hAnsi="Times New Roman" w:cs="Arial"/>
          <w:i/>
        </w:rPr>
        <w:t>SD</w:t>
      </w:r>
      <w:r w:rsidR="0012709C" w:rsidRPr="00334D47">
        <w:rPr>
          <w:rFonts w:ascii="Times New Roman" w:hAnsi="Times New Roman" w:cs="Arial"/>
        </w:rPr>
        <w:t>=</w:t>
      </w:r>
      <w:r w:rsidR="00821473" w:rsidRPr="00334D47">
        <w:rPr>
          <w:rFonts w:ascii="Times New Roman" w:hAnsi="Times New Roman" w:cs="Arial"/>
        </w:rPr>
        <w:t>10.77</w:t>
      </w:r>
      <w:r w:rsidR="0012709C" w:rsidRPr="00334D47">
        <w:rPr>
          <w:rFonts w:ascii="Times New Roman" w:hAnsi="Times New Roman" w:cs="Arial"/>
        </w:rPr>
        <w:t xml:space="preserve">, </w:t>
      </w:r>
      <w:r w:rsidR="0012709C" w:rsidRPr="00EF7158">
        <w:rPr>
          <w:rFonts w:ascii="Times New Roman" w:hAnsi="Times New Roman" w:cs="Arial"/>
          <w:i/>
        </w:rPr>
        <w:t>t</w:t>
      </w:r>
      <w:r w:rsidR="0012709C" w:rsidRPr="00334D47">
        <w:rPr>
          <w:rFonts w:ascii="Times New Roman" w:hAnsi="Times New Roman" w:cs="Arial"/>
        </w:rPr>
        <w:t>(</w:t>
      </w:r>
      <w:r w:rsidR="008425D2" w:rsidRPr="00334D47">
        <w:rPr>
          <w:rFonts w:ascii="Times New Roman" w:hAnsi="Times New Roman" w:cs="Arial"/>
        </w:rPr>
        <w:t>10</w:t>
      </w:r>
      <w:r w:rsidR="0012709C" w:rsidRPr="00334D47">
        <w:rPr>
          <w:rFonts w:ascii="Times New Roman" w:hAnsi="Times New Roman" w:cs="Arial"/>
        </w:rPr>
        <w:t>)=</w:t>
      </w:r>
      <w:r w:rsidR="008425D2" w:rsidRPr="00334D47">
        <w:rPr>
          <w:rFonts w:ascii="Times New Roman" w:hAnsi="Times New Roman" w:cs="Arial"/>
        </w:rPr>
        <w:t xml:space="preserve">1.80, </w:t>
      </w:r>
      <w:r w:rsidR="00EF7158">
        <w:rPr>
          <w:rFonts w:ascii="Times New Roman" w:hAnsi="Times New Roman" w:cs="Arial"/>
          <w:i/>
        </w:rPr>
        <w:t>p=ns</w:t>
      </w:r>
      <w:r w:rsidR="0012709C" w:rsidRPr="00334D47">
        <w:rPr>
          <w:rFonts w:ascii="Times New Roman" w:hAnsi="Times New Roman" w:cs="Arial"/>
        </w:rPr>
        <w:t xml:space="preserve">). </w:t>
      </w:r>
      <w:r w:rsidR="007F5353" w:rsidRPr="00334D47">
        <w:rPr>
          <w:rFonts w:ascii="Times New Roman" w:hAnsi="Times New Roman" w:cs="Arial"/>
        </w:rPr>
        <w:t xml:space="preserve">Finally, parent </w:t>
      </w:r>
      <w:r w:rsidR="00400026" w:rsidRPr="00334D47">
        <w:rPr>
          <w:rFonts w:ascii="Times New Roman" w:hAnsi="Times New Roman" w:cs="Arial"/>
        </w:rPr>
        <w:t>confidence increased signific</w:t>
      </w:r>
      <w:r w:rsidR="0012709C" w:rsidRPr="00334D47">
        <w:rPr>
          <w:rFonts w:ascii="Times New Roman" w:hAnsi="Times New Roman" w:cs="Arial"/>
        </w:rPr>
        <w:t>antly from pre-participation (</w:t>
      </w:r>
      <w:r w:rsidR="0012709C" w:rsidRPr="00EF7158">
        <w:rPr>
          <w:rFonts w:ascii="Times New Roman" w:hAnsi="Times New Roman" w:cs="Arial"/>
          <w:i/>
        </w:rPr>
        <w:t>M</w:t>
      </w:r>
      <w:r w:rsidR="0012709C" w:rsidRPr="00334D47">
        <w:rPr>
          <w:rFonts w:ascii="Times New Roman" w:hAnsi="Times New Roman" w:cs="Arial"/>
        </w:rPr>
        <w:t>=</w:t>
      </w:r>
      <w:r w:rsidR="002C5DD0" w:rsidRPr="00334D47">
        <w:rPr>
          <w:rFonts w:ascii="Times New Roman" w:hAnsi="Times New Roman" w:cs="Arial"/>
        </w:rPr>
        <w:t>124.45</w:t>
      </w:r>
      <w:r w:rsidR="0012709C" w:rsidRPr="00334D47">
        <w:rPr>
          <w:rFonts w:ascii="Times New Roman" w:hAnsi="Times New Roman" w:cs="Arial"/>
        </w:rPr>
        <w:t xml:space="preserve">, </w:t>
      </w:r>
      <w:r w:rsidR="0012709C" w:rsidRPr="00EF7158">
        <w:rPr>
          <w:rFonts w:ascii="Times New Roman" w:hAnsi="Times New Roman" w:cs="Arial"/>
          <w:i/>
        </w:rPr>
        <w:t>SD</w:t>
      </w:r>
      <w:r w:rsidR="0012709C" w:rsidRPr="00334D47">
        <w:rPr>
          <w:rFonts w:ascii="Times New Roman" w:hAnsi="Times New Roman" w:cs="Arial"/>
        </w:rPr>
        <w:t>=</w:t>
      </w:r>
      <w:r w:rsidR="002C5DD0" w:rsidRPr="00334D47">
        <w:rPr>
          <w:rFonts w:ascii="Times New Roman" w:hAnsi="Times New Roman" w:cs="Arial"/>
        </w:rPr>
        <w:t>41.85</w:t>
      </w:r>
      <w:r w:rsidR="0012709C" w:rsidRPr="00334D47">
        <w:rPr>
          <w:rFonts w:ascii="Times New Roman" w:hAnsi="Times New Roman" w:cs="Arial"/>
        </w:rPr>
        <w:t>) to post-participation (</w:t>
      </w:r>
      <w:r w:rsidR="0012709C" w:rsidRPr="00EF7158">
        <w:rPr>
          <w:rFonts w:ascii="Times New Roman" w:hAnsi="Times New Roman" w:cs="Arial"/>
          <w:i/>
        </w:rPr>
        <w:t>M</w:t>
      </w:r>
      <w:r w:rsidR="0012709C" w:rsidRPr="00334D47">
        <w:rPr>
          <w:rFonts w:ascii="Times New Roman" w:hAnsi="Times New Roman" w:cs="Arial"/>
        </w:rPr>
        <w:t>=</w:t>
      </w:r>
      <w:r w:rsidR="00D34F45" w:rsidRPr="00334D47">
        <w:rPr>
          <w:rFonts w:ascii="Times New Roman" w:hAnsi="Times New Roman" w:cs="Arial"/>
        </w:rPr>
        <w:t>172.09</w:t>
      </w:r>
      <w:r w:rsidR="0012709C" w:rsidRPr="00334D47">
        <w:rPr>
          <w:rFonts w:ascii="Times New Roman" w:hAnsi="Times New Roman" w:cs="Arial"/>
        </w:rPr>
        <w:t xml:space="preserve">, </w:t>
      </w:r>
      <w:r w:rsidR="0012709C" w:rsidRPr="00EF7158">
        <w:rPr>
          <w:rFonts w:ascii="Times New Roman" w:hAnsi="Times New Roman" w:cs="Arial"/>
          <w:i/>
        </w:rPr>
        <w:t>SD</w:t>
      </w:r>
      <w:r w:rsidR="0012709C" w:rsidRPr="00334D47">
        <w:rPr>
          <w:rFonts w:ascii="Times New Roman" w:hAnsi="Times New Roman" w:cs="Arial"/>
        </w:rPr>
        <w:t>=</w:t>
      </w:r>
      <w:r w:rsidR="00FF4FE0" w:rsidRPr="00334D47">
        <w:rPr>
          <w:rFonts w:ascii="Times New Roman" w:hAnsi="Times New Roman" w:cs="Arial"/>
        </w:rPr>
        <w:t>21.97</w:t>
      </w:r>
      <w:r w:rsidR="0012709C" w:rsidRPr="00334D47">
        <w:rPr>
          <w:rFonts w:ascii="Times New Roman" w:hAnsi="Times New Roman" w:cs="Arial"/>
        </w:rPr>
        <w:t xml:space="preserve">, </w:t>
      </w:r>
      <w:r w:rsidR="0012709C" w:rsidRPr="00EF7158">
        <w:rPr>
          <w:rFonts w:ascii="Times New Roman" w:hAnsi="Times New Roman" w:cs="Arial"/>
          <w:i/>
        </w:rPr>
        <w:t>t</w:t>
      </w:r>
      <w:r w:rsidR="0012709C" w:rsidRPr="00334D47">
        <w:rPr>
          <w:rFonts w:ascii="Times New Roman" w:hAnsi="Times New Roman" w:cs="Arial"/>
        </w:rPr>
        <w:t>(</w:t>
      </w:r>
      <w:r w:rsidR="008425D2" w:rsidRPr="00334D47">
        <w:rPr>
          <w:rFonts w:ascii="Times New Roman" w:hAnsi="Times New Roman" w:cs="Arial"/>
        </w:rPr>
        <w:t>10</w:t>
      </w:r>
      <w:r w:rsidR="0012709C" w:rsidRPr="00334D47">
        <w:rPr>
          <w:rFonts w:ascii="Times New Roman" w:hAnsi="Times New Roman" w:cs="Arial"/>
        </w:rPr>
        <w:t>)=</w:t>
      </w:r>
      <w:r w:rsidR="008425D2" w:rsidRPr="00334D47">
        <w:rPr>
          <w:rFonts w:ascii="Times New Roman" w:hAnsi="Times New Roman" w:cs="Arial"/>
        </w:rPr>
        <w:t>-3.07</w:t>
      </w:r>
      <w:r w:rsidR="0012709C" w:rsidRPr="00334D47">
        <w:rPr>
          <w:rFonts w:ascii="Times New Roman" w:hAnsi="Times New Roman" w:cs="Arial"/>
        </w:rPr>
        <w:t xml:space="preserve">, </w:t>
      </w:r>
      <w:r w:rsidR="0012709C" w:rsidRPr="00EF7158">
        <w:rPr>
          <w:rFonts w:ascii="Times New Roman" w:hAnsi="Times New Roman" w:cs="Arial"/>
          <w:i/>
        </w:rPr>
        <w:t>p</w:t>
      </w:r>
      <w:r w:rsidR="0012709C" w:rsidRPr="00334D47">
        <w:rPr>
          <w:rFonts w:ascii="Times New Roman" w:hAnsi="Times New Roman" w:cs="Arial"/>
        </w:rPr>
        <w:t>&lt;</w:t>
      </w:r>
      <w:r w:rsidR="008425D2" w:rsidRPr="00334D47">
        <w:rPr>
          <w:rFonts w:ascii="Times New Roman" w:hAnsi="Times New Roman" w:cs="Arial"/>
        </w:rPr>
        <w:t>.05</w:t>
      </w:r>
      <w:r w:rsidR="0012709C" w:rsidRPr="00334D47">
        <w:rPr>
          <w:rFonts w:ascii="Times New Roman" w:hAnsi="Times New Roman" w:cs="Arial"/>
        </w:rPr>
        <w:t>).</w:t>
      </w:r>
    </w:p>
    <w:p w:rsidR="00400026" w:rsidRPr="00334D47" w:rsidRDefault="0051171D" w:rsidP="003B109A">
      <w:pPr>
        <w:spacing w:line="480" w:lineRule="auto"/>
        <w:ind w:firstLine="720"/>
        <w:rPr>
          <w:rFonts w:ascii="Times New Roman" w:hAnsi="Times New Roman" w:cs="Arial"/>
        </w:rPr>
      </w:pPr>
      <w:r w:rsidRPr="00334D47">
        <w:rPr>
          <w:rFonts w:ascii="Times New Roman" w:hAnsi="Times New Roman" w:cs="Arial"/>
        </w:rPr>
        <w:t xml:space="preserve">Satisfaction ratings </w:t>
      </w:r>
      <w:r w:rsidR="007F5353" w:rsidRPr="00334D47">
        <w:rPr>
          <w:rFonts w:ascii="Times New Roman" w:hAnsi="Times New Roman" w:cs="Arial"/>
        </w:rPr>
        <w:t xml:space="preserve">collected at </w:t>
      </w:r>
      <w:r w:rsidR="00FB2654">
        <w:rPr>
          <w:rFonts w:ascii="Times New Roman" w:hAnsi="Times New Roman" w:cs="Arial"/>
        </w:rPr>
        <w:t>post-participation</w:t>
      </w:r>
      <w:r w:rsidR="007F5353" w:rsidRPr="00334D47">
        <w:rPr>
          <w:rFonts w:ascii="Times New Roman" w:hAnsi="Times New Roman" w:cs="Arial"/>
        </w:rPr>
        <w:t xml:space="preserve"> showed that overall parents were </w:t>
      </w:r>
      <w:r w:rsidR="00346715" w:rsidRPr="00334D47">
        <w:rPr>
          <w:rFonts w:ascii="Times New Roman" w:hAnsi="Times New Roman" w:cs="Arial"/>
        </w:rPr>
        <w:t xml:space="preserve">highly </w:t>
      </w:r>
      <w:r w:rsidR="007F5353" w:rsidRPr="00334D47">
        <w:rPr>
          <w:rFonts w:ascii="Times New Roman" w:hAnsi="Times New Roman" w:cs="Arial"/>
        </w:rPr>
        <w:t xml:space="preserve">satisfied with their Group Stepping Stones Triple P experience at Vision Australia. Parents were asked questions such as, </w:t>
      </w:r>
      <w:r w:rsidR="00FB2654">
        <w:rPr>
          <w:rFonts w:ascii="Times New Roman" w:hAnsi="Times New Roman" w:cs="Arial"/>
        </w:rPr>
        <w:t>‘</w:t>
      </w:r>
      <w:r w:rsidR="007F5353" w:rsidRPr="00334D47">
        <w:rPr>
          <w:rFonts w:ascii="Times New Roman" w:hAnsi="Times New Roman" w:cs="Arial"/>
        </w:rPr>
        <w:t>How would you rate the quality of the service you and your child received?</w:t>
      </w:r>
      <w:r w:rsidR="00FB2654">
        <w:rPr>
          <w:rFonts w:ascii="Times New Roman" w:hAnsi="Times New Roman" w:cs="Arial"/>
        </w:rPr>
        <w:t>’</w:t>
      </w:r>
      <w:r w:rsidR="007F5353" w:rsidRPr="00334D47">
        <w:rPr>
          <w:rFonts w:ascii="Times New Roman" w:hAnsi="Times New Roman" w:cs="Arial"/>
        </w:rPr>
        <w:t xml:space="preserve"> </w:t>
      </w:r>
      <w:bookmarkStart w:id="20" w:name="OLE_LINK7"/>
      <w:r w:rsidR="00FB2654">
        <w:rPr>
          <w:rFonts w:ascii="Times New Roman" w:hAnsi="Times New Roman" w:cs="Arial"/>
        </w:rPr>
        <w:t>(Mean score = 6.27, w</w:t>
      </w:r>
      <w:r w:rsidR="00742509" w:rsidRPr="00334D47">
        <w:rPr>
          <w:rFonts w:ascii="Times New Roman" w:hAnsi="Times New Roman" w:cs="Arial"/>
        </w:rPr>
        <w:t xml:space="preserve">here a score of 5 = Good and a </w:t>
      </w:r>
      <w:r w:rsidR="00F92124" w:rsidRPr="00334D47">
        <w:rPr>
          <w:rFonts w:ascii="Times New Roman" w:hAnsi="Times New Roman" w:cs="Arial"/>
        </w:rPr>
        <w:t>s</w:t>
      </w:r>
      <w:r w:rsidR="00742509" w:rsidRPr="00334D47">
        <w:rPr>
          <w:rFonts w:ascii="Times New Roman" w:hAnsi="Times New Roman" w:cs="Arial"/>
        </w:rPr>
        <w:t>core of 7 = Excellent)</w:t>
      </w:r>
      <w:r w:rsidR="00FB2654">
        <w:rPr>
          <w:rFonts w:ascii="Times New Roman" w:hAnsi="Times New Roman" w:cs="Arial"/>
        </w:rPr>
        <w:t>,</w:t>
      </w:r>
      <w:r w:rsidR="00742509" w:rsidRPr="00334D47">
        <w:rPr>
          <w:rFonts w:ascii="Times New Roman" w:hAnsi="Times New Roman" w:cs="Arial"/>
        </w:rPr>
        <w:t xml:space="preserve"> </w:t>
      </w:r>
      <w:bookmarkEnd w:id="20"/>
      <w:r w:rsidR="00FB2654">
        <w:rPr>
          <w:rFonts w:ascii="Times New Roman" w:hAnsi="Times New Roman" w:cs="Arial"/>
        </w:rPr>
        <w:t>‘</w:t>
      </w:r>
      <w:r w:rsidR="00F92124" w:rsidRPr="00FB2654">
        <w:rPr>
          <w:rFonts w:ascii="Times New Roman" w:hAnsi="Times New Roman" w:cs="Arial"/>
          <w:bCs/>
        </w:rPr>
        <w:t>How satisfied were you with the amount of help you and your child received?</w:t>
      </w:r>
      <w:r w:rsidR="00FB2654">
        <w:rPr>
          <w:rFonts w:ascii="Times New Roman" w:hAnsi="Times New Roman" w:cs="Arial"/>
          <w:bCs/>
        </w:rPr>
        <w:t>’</w:t>
      </w:r>
      <w:r w:rsidR="00F92124" w:rsidRPr="00334D47">
        <w:rPr>
          <w:rFonts w:ascii="Times New Roman" w:hAnsi="Times New Roman" w:cs="Arial"/>
        </w:rPr>
        <w:t xml:space="preserve"> </w:t>
      </w:r>
      <w:r w:rsidR="00326B4D" w:rsidRPr="00334D47">
        <w:rPr>
          <w:rFonts w:ascii="Times New Roman" w:hAnsi="Times New Roman" w:cs="Arial"/>
        </w:rPr>
        <w:t>(Mean score = 6.55</w:t>
      </w:r>
      <w:r w:rsidR="00FB2654">
        <w:rPr>
          <w:rFonts w:ascii="Times New Roman" w:hAnsi="Times New Roman" w:cs="Arial"/>
        </w:rPr>
        <w:t>,</w:t>
      </w:r>
      <w:r w:rsidR="00F92124" w:rsidRPr="00334D47">
        <w:rPr>
          <w:rFonts w:ascii="Times New Roman" w:hAnsi="Times New Roman" w:cs="Arial"/>
        </w:rPr>
        <w:t xml:space="preserve"> </w:t>
      </w:r>
      <w:r w:rsidR="00FB2654">
        <w:rPr>
          <w:rFonts w:ascii="Times New Roman" w:hAnsi="Times New Roman" w:cs="Arial"/>
        </w:rPr>
        <w:t>w</w:t>
      </w:r>
      <w:r w:rsidR="00F92124" w:rsidRPr="00334D47">
        <w:rPr>
          <w:rFonts w:ascii="Times New Roman" w:hAnsi="Times New Roman" w:cs="Arial"/>
        </w:rPr>
        <w:t>here a score of 5 = Satisfied and a score of 7 = Very Satisfied)</w:t>
      </w:r>
      <w:r w:rsidR="00FB2654">
        <w:rPr>
          <w:rFonts w:ascii="Times New Roman" w:hAnsi="Times New Roman" w:cs="Arial"/>
        </w:rPr>
        <w:t>,</w:t>
      </w:r>
      <w:r w:rsidR="00011E67" w:rsidRPr="00334D47">
        <w:rPr>
          <w:rFonts w:ascii="Times New Roman" w:hAnsi="Times New Roman" w:cs="Arial"/>
        </w:rPr>
        <w:t xml:space="preserve"> </w:t>
      </w:r>
      <w:r w:rsidR="00FB2654">
        <w:rPr>
          <w:rFonts w:ascii="Times New Roman" w:hAnsi="Times New Roman" w:cs="Arial"/>
        </w:rPr>
        <w:t>‘</w:t>
      </w:r>
      <w:r w:rsidR="00011E67" w:rsidRPr="00FB2654">
        <w:rPr>
          <w:rFonts w:ascii="Times New Roman" w:hAnsi="Times New Roman" w:cs="Arial"/>
          <w:bCs/>
        </w:rPr>
        <w:t>Has the program helped you to deal more effectively with your child's behaviour?</w:t>
      </w:r>
      <w:r w:rsidR="00FB2654">
        <w:rPr>
          <w:rFonts w:ascii="Times New Roman" w:hAnsi="Times New Roman" w:cs="Arial"/>
          <w:bCs/>
        </w:rPr>
        <w:t>’</w:t>
      </w:r>
      <w:r w:rsidR="00011E67" w:rsidRPr="00FB2654">
        <w:rPr>
          <w:rFonts w:ascii="Times New Roman" w:hAnsi="Times New Roman" w:cs="Arial"/>
          <w:bCs/>
        </w:rPr>
        <w:t xml:space="preserve"> </w:t>
      </w:r>
      <w:r w:rsidR="005649F7" w:rsidRPr="00334D47">
        <w:rPr>
          <w:rFonts w:ascii="Times New Roman" w:hAnsi="Times New Roman" w:cs="Arial"/>
        </w:rPr>
        <w:t xml:space="preserve">(Mean score = </w:t>
      </w:r>
      <w:r w:rsidR="005649F7" w:rsidRPr="00334D47">
        <w:rPr>
          <w:rFonts w:ascii="Times New Roman" w:hAnsi="Times New Roman" w:cs="Arial"/>
        </w:rPr>
        <w:lastRenderedPageBreak/>
        <w:t>6.45</w:t>
      </w:r>
      <w:r w:rsidR="00FB2654">
        <w:rPr>
          <w:rFonts w:ascii="Times New Roman" w:hAnsi="Times New Roman" w:cs="Arial"/>
        </w:rPr>
        <w:t>,</w:t>
      </w:r>
      <w:r w:rsidR="005649F7" w:rsidRPr="00334D47">
        <w:rPr>
          <w:rFonts w:ascii="Times New Roman" w:hAnsi="Times New Roman" w:cs="Arial"/>
        </w:rPr>
        <w:t xml:space="preserve"> </w:t>
      </w:r>
      <w:r w:rsidR="00FB2654">
        <w:rPr>
          <w:rFonts w:ascii="Times New Roman" w:hAnsi="Times New Roman" w:cs="Arial"/>
        </w:rPr>
        <w:t>w</w:t>
      </w:r>
      <w:r w:rsidR="005649F7" w:rsidRPr="00334D47">
        <w:rPr>
          <w:rFonts w:ascii="Times New Roman" w:hAnsi="Times New Roman" w:cs="Arial"/>
        </w:rPr>
        <w:t>here a score of 5 = Somewhat and a score of 7 = A great deal)</w:t>
      </w:r>
      <w:r w:rsidR="00FB2654">
        <w:rPr>
          <w:rFonts w:ascii="Times New Roman" w:hAnsi="Times New Roman" w:cs="Arial"/>
        </w:rPr>
        <w:t>,</w:t>
      </w:r>
      <w:r w:rsidR="00C312C7" w:rsidRPr="00334D47">
        <w:rPr>
          <w:rFonts w:ascii="Times New Roman" w:hAnsi="Times New Roman" w:cs="Arial"/>
        </w:rPr>
        <w:t xml:space="preserve"> </w:t>
      </w:r>
      <w:r w:rsidR="00FB2654">
        <w:rPr>
          <w:rFonts w:ascii="Times New Roman" w:hAnsi="Times New Roman" w:cs="Arial"/>
        </w:rPr>
        <w:t>‘</w:t>
      </w:r>
      <w:r w:rsidR="00C312C7" w:rsidRPr="00FB2654">
        <w:rPr>
          <w:rFonts w:ascii="Times New Roman" w:hAnsi="Times New Roman" w:cs="Arial"/>
          <w:bCs/>
        </w:rPr>
        <w:t>In an overall sense, how satisfied are you with the program you and your child received?</w:t>
      </w:r>
      <w:r w:rsidR="00FB2654">
        <w:rPr>
          <w:rFonts w:ascii="Times New Roman" w:hAnsi="Times New Roman" w:cs="Arial"/>
          <w:bCs/>
        </w:rPr>
        <w:t>’</w:t>
      </w:r>
      <w:r w:rsidR="00C312C7" w:rsidRPr="00FB2654">
        <w:rPr>
          <w:rFonts w:ascii="Times New Roman" w:hAnsi="Times New Roman" w:cs="Arial"/>
          <w:bCs/>
        </w:rPr>
        <w:t xml:space="preserve"> </w:t>
      </w:r>
      <w:r w:rsidR="005C4780" w:rsidRPr="00334D47">
        <w:rPr>
          <w:rFonts w:ascii="Times New Roman" w:hAnsi="Times New Roman" w:cs="Arial"/>
        </w:rPr>
        <w:t>(Mean score = 6.36</w:t>
      </w:r>
      <w:r w:rsidR="00FB2654">
        <w:rPr>
          <w:rFonts w:ascii="Times New Roman" w:hAnsi="Times New Roman" w:cs="Arial"/>
        </w:rPr>
        <w:t>, w</w:t>
      </w:r>
      <w:r w:rsidR="00C312C7" w:rsidRPr="00334D47">
        <w:rPr>
          <w:rFonts w:ascii="Times New Roman" w:hAnsi="Times New Roman" w:cs="Arial"/>
        </w:rPr>
        <w:t xml:space="preserve">here a score of 5 = </w:t>
      </w:r>
      <w:r w:rsidR="00C11A8E" w:rsidRPr="00334D47">
        <w:rPr>
          <w:rFonts w:ascii="Times New Roman" w:hAnsi="Times New Roman" w:cs="Arial"/>
        </w:rPr>
        <w:t xml:space="preserve">Satisfied </w:t>
      </w:r>
      <w:r w:rsidR="00C312C7" w:rsidRPr="00334D47">
        <w:rPr>
          <w:rFonts w:ascii="Times New Roman" w:hAnsi="Times New Roman" w:cs="Arial"/>
        </w:rPr>
        <w:t xml:space="preserve">and a score of 7 = </w:t>
      </w:r>
      <w:r w:rsidR="00C11A8E" w:rsidRPr="00334D47">
        <w:rPr>
          <w:rFonts w:ascii="Times New Roman" w:hAnsi="Times New Roman" w:cs="Arial"/>
        </w:rPr>
        <w:t>Very Satisfied</w:t>
      </w:r>
      <w:r w:rsidR="00C312C7" w:rsidRPr="00334D47">
        <w:rPr>
          <w:rFonts w:ascii="Times New Roman" w:hAnsi="Times New Roman" w:cs="Arial"/>
        </w:rPr>
        <w:t>)</w:t>
      </w:r>
      <w:r w:rsidR="00C11A8E" w:rsidRPr="00334D47">
        <w:rPr>
          <w:rFonts w:ascii="Times New Roman" w:hAnsi="Times New Roman" w:cs="Arial"/>
        </w:rPr>
        <w:t>.</w:t>
      </w:r>
    </w:p>
    <w:p w:rsidR="00F33141" w:rsidRPr="00334D47" w:rsidRDefault="00F33141" w:rsidP="006746D6">
      <w:pPr>
        <w:pStyle w:val="Heading1"/>
        <w:rPr>
          <w:rFonts w:ascii="Times New Roman" w:hAnsi="Times New Roman"/>
        </w:rPr>
      </w:pPr>
      <w:bookmarkStart w:id="21" w:name="_Toc418756303"/>
      <w:r w:rsidRPr="00334D47">
        <w:rPr>
          <w:rFonts w:ascii="Times New Roman" w:hAnsi="Times New Roman"/>
        </w:rPr>
        <w:t>Discussion</w:t>
      </w:r>
      <w:bookmarkEnd w:id="21"/>
    </w:p>
    <w:p w:rsidR="00D5452E" w:rsidRPr="00334D47" w:rsidRDefault="00D5452E" w:rsidP="00794471">
      <w:pPr>
        <w:spacing w:line="480" w:lineRule="auto"/>
        <w:ind w:firstLine="720"/>
        <w:rPr>
          <w:rFonts w:ascii="Times New Roman" w:hAnsi="Times New Roman" w:cs="Arial"/>
        </w:rPr>
      </w:pPr>
      <w:r w:rsidRPr="00334D47">
        <w:rPr>
          <w:rFonts w:ascii="Times New Roman" w:hAnsi="Times New Roman" w:cs="Arial"/>
        </w:rPr>
        <w:t xml:space="preserve">Together with the </w:t>
      </w:r>
      <w:r w:rsidR="00463D7D" w:rsidRPr="00334D47">
        <w:rPr>
          <w:rFonts w:ascii="Times New Roman" w:hAnsi="Times New Roman" w:cs="Arial"/>
        </w:rPr>
        <w:t xml:space="preserve">anecdotal data </w:t>
      </w:r>
      <w:r w:rsidRPr="00334D47">
        <w:rPr>
          <w:rFonts w:ascii="Times New Roman" w:hAnsi="Times New Roman" w:cs="Arial"/>
        </w:rPr>
        <w:t xml:space="preserve">and satisfaction ratings </w:t>
      </w:r>
      <w:r w:rsidR="00463D7D" w:rsidRPr="00334D47">
        <w:rPr>
          <w:rFonts w:ascii="Times New Roman" w:hAnsi="Times New Roman" w:cs="Arial"/>
        </w:rPr>
        <w:t xml:space="preserve">collected, the statistically significant results obtained on psychometrics clearly indicate that participating in Group Stepping Stones Triple P </w:t>
      </w:r>
      <w:r w:rsidR="003F0690" w:rsidRPr="00334D47">
        <w:rPr>
          <w:rFonts w:ascii="Times New Roman" w:hAnsi="Times New Roman" w:cs="Arial"/>
        </w:rPr>
        <w:t xml:space="preserve">(SSTP) </w:t>
      </w:r>
      <w:r w:rsidR="00463D7D" w:rsidRPr="00334D47">
        <w:rPr>
          <w:rFonts w:ascii="Times New Roman" w:hAnsi="Times New Roman" w:cs="Arial"/>
        </w:rPr>
        <w:t xml:space="preserve">had appreciable benefits for </w:t>
      </w:r>
      <w:r w:rsidRPr="00334D47">
        <w:rPr>
          <w:rFonts w:ascii="Times New Roman" w:hAnsi="Times New Roman" w:cs="Arial"/>
        </w:rPr>
        <w:t xml:space="preserve">families of </w:t>
      </w:r>
      <w:r w:rsidR="00463D7D" w:rsidRPr="00334D47">
        <w:rPr>
          <w:rFonts w:ascii="Times New Roman" w:hAnsi="Times New Roman" w:cs="Arial"/>
        </w:rPr>
        <w:t xml:space="preserve">children with vision impairments. </w:t>
      </w:r>
      <w:r w:rsidRPr="00334D47">
        <w:rPr>
          <w:rFonts w:ascii="Times New Roman" w:hAnsi="Times New Roman" w:cs="Arial"/>
        </w:rPr>
        <w:t xml:space="preserve">Parents felt more confident, were better adjusted and enjoyed a stronger sense of connection with their children. Children were encouraged more and </w:t>
      </w:r>
      <w:r w:rsidR="0069140A" w:rsidRPr="00334D47">
        <w:rPr>
          <w:rFonts w:ascii="Times New Roman" w:hAnsi="Times New Roman" w:cs="Arial"/>
        </w:rPr>
        <w:t>coerced</w:t>
      </w:r>
      <w:r w:rsidRPr="00334D47">
        <w:rPr>
          <w:rFonts w:ascii="Times New Roman" w:hAnsi="Times New Roman" w:cs="Arial"/>
        </w:rPr>
        <w:t xml:space="preserve"> less and were therefore able to sustain more constructive behaviours. </w:t>
      </w:r>
    </w:p>
    <w:p w:rsidR="00346715" w:rsidRPr="00334D47" w:rsidRDefault="00463D7D" w:rsidP="00794471">
      <w:pPr>
        <w:spacing w:line="480" w:lineRule="auto"/>
        <w:ind w:firstLine="720"/>
        <w:rPr>
          <w:rFonts w:ascii="Times New Roman" w:hAnsi="Times New Roman" w:cs="Arial"/>
        </w:rPr>
      </w:pPr>
      <w:r w:rsidRPr="00334D47">
        <w:rPr>
          <w:rFonts w:ascii="Times New Roman" w:hAnsi="Times New Roman" w:cs="Arial"/>
        </w:rPr>
        <w:t>The sample size was small and this may have been why a number of observed trends failed to reach statistical significance</w:t>
      </w:r>
      <w:r w:rsidR="003F0690" w:rsidRPr="00334D47">
        <w:rPr>
          <w:rFonts w:ascii="Times New Roman" w:hAnsi="Times New Roman" w:cs="Arial"/>
        </w:rPr>
        <w:t xml:space="preserve">. </w:t>
      </w:r>
      <w:r w:rsidR="00A323D6" w:rsidRPr="00334D47">
        <w:rPr>
          <w:rFonts w:ascii="Times New Roman" w:hAnsi="Times New Roman" w:cs="Arial"/>
        </w:rPr>
        <w:t xml:space="preserve">Of particular interest were the </w:t>
      </w:r>
      <w:r w:rsidR="003F0690" w:rsidRPr="00334D47">
        <w:rPr>
          <w:rFonts w:ascii="Times New Roman" w:hAnsi="Times New Roman" w:cs="Arial"/>
        </w:rPr>
        <w:t xml:space="preserve">non-significant trends observed on the parental teamwork and family cohesion subscales of the Parent and Family </w:t>
      </w:r>
      <w:r w:rsidR="00D5452E" w:rsidRPr="00334D47">
        <w:rPr>
          <w:rFonts w:ascii="Times New Roman" w:hAnsi="Times New Roman" w:cs="Arial"/>
        </w:rPr>
        <w:t>Adjustment Scale (PAFAS)</w:t>
      </w:r>
      <w:r w:rsidR="003F0690" w:rsidRPr="00334D47">
        <w:rPr>
          <w:rFonts w:ascii="Times New Roman" w:hAnsi="Times New Roman" w:cs="Arial"/>
        </w:rPr>
        <w:t xml:space="preserve">. </w:t>
      </w:r>
      <w:r w:rsidR="00D5452E" w:rsidRPr="00334D47">
        <w:rPr>
          <w:rFonts w:ascii="Times New Roman" w:hAnsi="Times New Roman" w:cs="Arial"/>
        </w:rPr>
        <w:t xml:space="preserve">These results </w:t>
      </w:r>
      <w:r w:rsidR="003F0690" w:rsidRPr="00334D47">
        <w:rPr>
          <w:rFonts w:ascii="Times New Roman" w:hAnsi="Times New Roman" w:cs="Arial"/>
        </w:rPr>
        <w:t xml:space="preserve">may </w:t>
      </w:r>
      <w:r w:rsidR="00A323D6" w:rsidRPr="00334D47">
        <w:rPr>
          <w:rFonts w:ascii="Times New Roman" w:hAnsi="Times New Roman" w:cs="Arial"/>
        </w:rPr>
        <w:t xml:space="preserve">have been </w:t>
      </w:r>
      <w:r w:rsidR="003F0690" w:rsidRPr="00334D47">
        <w:rPr>
          <w:rFonts w:ascii="Times New Roman" w:hAnsi="Times New Roman" w:cs="Arial"/>
        </w:rPr>
        <w:t>due to a divergence in parenting styles brought about when one parent a</w:t>
      </w:r>
      <w:r w:rsidR="00A323D6" w:rsidRPr="00334D47">
        <w:rPr>
          <w:rFonts w:ascii="Times New Roman" w:hAnsi="Times New Roman" w:cs="Arial"/>
        </w:rPr>
        <w:t>ttended</w:t>
      </w:r>
      <w:r w:rsidR="003F0690" w:rsidRPr="00334D47">
        <w:rPr>
          <w:rFonts w:ascii="Times New Roman" w:hAnsi="Times New Roman" w:cs="Arial"/>
        </w:rPr>
        <w:t xml:space="preserve"> SSTP, subsequently modifying their parenting approach, </w:t>
      </w:r>
      <w:r w:rsidR="00A323D6" w:rsidRPr="00334D47">
        <w:rPr>
          <w:rFonts w:ascii="Times New Roman" w:hAnsi="Times New Roman" w:cs="Arial"/>
        </w:rPr>
        <w:t>while the other parent maintained</w:t>
      </w:r>
      <w:r w:rsidR="003F0690" w:rsidRPr="00334D47">
        <w:rPr>
          <w:rFonts w:ascii="Times New Roman" w:hAnsi="Times New Roman" w:cs="Arial"/>
        </w:rPr>
        <w:t xml:space="preserve"> </w:t>
      </w:r>
      <w:r w:rsidR="0069140A">
        <w:rPr>
          <w:rFonts w:ascii="Times New Roman" w:hAnsi="Times New Roman" w:cs="Arial"/>
        </w:rPr>
        <w:t xml:space="preserve">the previous </w:t>
      </w:r>
      <w:r w:rsidR="003F0690" w:rsidRPr="00334D47">
        <w:rPr>
          <w:rFonts w:ascii="Times New Roman" w:hAnsi="Times New Roman" w:cs="Arial"/>
        </w:rPr>
        <w:t xml:space="preserve">parenting approach which </w:t>
      </w:r>
      <w:r w:rsidR="00D5452E" w:rsidRPr="00334D47">
        <w:rPr>
          <w:rFonts w:ascii="Times New Roman" w:hAnsi="Times New Roman" w:cs="Arial"/>
        </w:rPr>
        <w:t xml:space="preserve">may </w:t>
      </w:r>
      <w:r w:rsidR="003F0690" w:rsidRPr="00334D47">
        <w:rPr>
          <w:rFonts w:ascii="Times New Roman" w:hAnsi="Times New Roman" w:cs="Arial"/>
        </w:rPr>
        <w:t xml:space="preserve">not </w:t>
      </w:r>
      <w:r w:rsidR="00A323D6" w:rsidRPr="00334D47">
        <w:rPr>
          <w:rFonts w:ascii="Times New Roman" w:hAnsi="Times New Roman" w:cs="Arial"/>
        </w:rPr>
        <w:t xml:space="preserve">have been </w:t>
      </w:r>
      <w:r w:rsidR="003F0690" w:rsidRPr="00334D47">
        <w:rPr>
          <w:rFonts w:ascii="Times New Roman" w:hAnsi="Times New Roman" w:cs="Arial"/>
        </w:rPr>
        <w:t xml:space="preserve">evidence-based. This divergence may </w:t>
      </w:r>
      <w:r w:rsidR="00A323D6" w:rsidRPr="00334D47">
        <w:rPr>
          <w:rFonts w:ascii="Times New Roman" w:hAnsi="Times New Roman" w:cs="Arial"/>
        </w:rPr>
        <w:t xml:space="preserve">have </w:t>
      </w:r>
      <w:r w:rsidR="0069140A" w:rsidRPr="00334D47">
        <w:rPr>
          <w:rFonts w:ascii="Times New Roman" w:hAnsi="Times New Roman" w:cs="Arial"/>
        </w:rPr>
        <w:t>led</w:t>
      </w:r>
      <w:r w:rsidR="00A323D6" w:rsidRPr="00334D47">
        <w:rPr>
          <w:rFonts w:ascii="Times New Roman" w:hAnsi="Times New Roman" w:cs="Arial"/>
        </w:rPr>
        <w:t xml:space="preserve"> </w:t>
      </w:r>
      <w:r w:rsidR="003F0690" w:rsidRPr="00334D47">
        <w:rPr>
          <w:rFonts w:ascii="Times New Roman" w:hAnsi="Times New Roman" w:cs="Arial"/>
        </w:rPr>
        <w:t xml:space="preserve">to a breakdown in teamwork and family tension where </w:t>
      </w:r>
      <w:r w:rsidR="009E4A70" w:rsidRPr="00334D47">
        <w:rPr>
          <w:rFonts w:ascii="Times New Roman" w:hAnsi="Times New Roman" w:cs="Arial"/>
        </w:rPr>
        <w:t xml:space="preserve">the parent who was </w:t>
      </w:r>
      <w:r w:rsidR="00A323D6" w:rsidRPr="00334D47">
        <w:rPr>
          <w:rFonts w:ascii="Times New Roman" w:hAnsi="Times New Roman" w:cs="Arial"/>
        </w:rPr>
        <w:t>not involved in SSTP declined</w:t>
      </w:r>
      <w:r w:rsidR="009E4A70" w:rsidRPr="00334D47">
        <w:rPr>
          <w:rFonts w:ascii="Times New Roman" w:hAnsi="Times New Roman" w:cs="Arial"/>
        </w:rPr>
        <w:t xml:space="preserve"> to adopt or support new parenting strategies. </w:t>
      </w:r>
    </w:p>
    <w:p w:rsidR="00463D7D" w:rsidRPr="00334D47" w:rsidRDefault="00A323D6" w:rsidP="00346715">
      <w:pPr>
        <w:spacing w:line="480" w:lineRule="auto"/>
        <w:ind w:firstLine="720"/>
        <w:rPr>
          <w:rFonts w:ascii="Times New Roman" w:hAnsi="Times New Roman" w:cs="Arial"/>
        </w:rPr>
      </w:pPr>
      <w:r w:rsidRPr="00334D47">
        <w:rPr>
          <w:rFonts w:ascii="Times New Roman" w:hAnsi="Times New Roman" w:cs="Arial"/>
        </w:rPr>
        <w:t xml:space="preserve">It </w:t>
      </w:r>
      <w:r w:rsidR="009E4A70" w:rsidRPr="00334D47">
        <w:rPr>
          <w:rFonts w:ascii="Times New Roman" w:hAnsi="Times New Roman" w:cs="Arial"/>
        </w:rPr>
        <w:t xml:space="preserve">is </w:t>
      </w:r>
      <w:r w:rsidRPr="00334D47">
        <w:rPr>
          <w:rFonts w:ascii="Times New Roman" w:hAnsi="Times New Roman" w:cs="Arial"/>
        </w:rPr>
        <w:t xml:space="preserve">therefore </w:t>
      </w:r>
      <w:r w:rsidR="009E4A70" w:rsidRPr="00334D47">
        <w:rPr>
          <w:rFonts w:ascii="Times New Roman" w:hAnsi="Times New Roman" w:cs="Arial"/>
        </w:rPr>
        <w:t>recommended that, wherever possible, both parents seek out SSTP training. Where this is not an option, prior to one parent commencing training, a plan could be established between parents whereby the participating parent shares his or her knowledge with the other parent, as training progresses. This may be facilitated by undertaking homework together (e.g., working through workbook exercises, reviewing DVD footage, rehearsing/role playing strategies prior t</w:t>
      </w:r>
      <w:r w:rsidR="00346715" w:rsidRPr="00334D47">
        <w:rPr>
          <w:rFonts w:ascii="Times New Roman" w:hAnsi="Times New Roman" w:cs="Arial"/>
        </w:rPr>
        <w:t xml:space="preserve">o trialling them with children). </w:t>
      </w:r>
      <w:r w:rsidR="00817C2A" w:rsidRPr="00334D47">
        <w:rPr>
          <w:rFonts w:ascii="Times New Roman" w:hAnsi="Times New Roman" w:cs="Arial"/>
        </w:rPr>
        <w:t xml:space="preserve">It is possible that even </w:t>
      </w:r>
      <w:r w:rsidR="00817C2A" w:rsidRPr="00334D47">
        <w:rPr>
          <w:rFonts w:ascii="Times New Roman" w:hAnsi="Times New Roman" w:cs="Arial"/>
        </w:rPr>
        <w:lastRenderedPageBreak/>
        <w:t xml:space="preserve">though </w:t>
      </w:r>
      <w:r w:rsidR="00346715" w:rsidRPr="00334D47">
        <w:rPr>
          <w:rFonts w:ascii="Times New Roman" w:hAnsi="Times New Roman" w:cs="Arial"/>
        </w:rPr>
        <w:t xml:space="preserve">non-significant reductions </w:t>
      </w:r>
      <w:r w:rsidR="00817C2A" w:rsidRPr="00334D47">
        <w:rPr>
          <w:rFonts w:ascii="Times New Roman" w:hAnsi="Times New Roman" w:cs="Arial"/>
        </w:rPr>
        <w:t xml:space="preserve">in parenting teamwork and family cohesion were evident at </w:t>
      </w:r>
      <w:r w:rsidR="006E75F6">
        <w:rPr>
          <w:rFonts w:ascii="Times New Roman" w:hAnsi="Times New Roman" w:cs="Arial"/>
        </w:rPr>
        <w:t>conclusion of the program, 3</w:t>
      </w:r>
      <w:r w:rsidR="00817C2A" w:rsidRPr="00334D47">
        <w:rPr>
          <w:rFonts w:ascii="Times New Roman" w:hAnsi="Times New Roman" w:cs="Arial"/>
        </w:rPr>
        <w:t xml:space="preserve"> and 12 month follow-up testing may see this gap close. The non-attending parent may observe tangible gains </w:t>
      </w:r>
      <w:r w:rsidRPr="00334D47">
        <w:rPr>
          <w:rFonts w:ascii="Times New Roman" w:hAnsi="Times New Roman" w:cs="Arial"/>
        </w:rPr>
        <w:t xml:space="preserve">in child behaviour </w:t>
      </w:r>
      <w:r w:rsidR="00817C2A" w:rsidRPr="00334D47">
        <w:rPr>
          <w:rFonts w:ascii="Times New Roman" w:hAnsi="Times New Roman" w:cs="Arial"/>
        </w:rPr>
        <w:t>as a result of the participating parent</w:t>
      </w:r>
      <w:r w:rsidR="0069140A">
        <w:rPr>
          <w:rFonts w:ascii="Times New Roman" w:hAnsi="Times New Roman" w:cs="Arial"/>
        </w:rPr>
        <w:t>’</w:t>
      </w:r>
      <w:r w:rsidR="00817C2A" w:rsidRPr="00334D47">
        <w:rPr>
          <w:rFonts w:ascii="Times New Roman" w:hAnsi="Times New Roman" w:cs="Arial"/>
        </w:rPr>
        <w:t>s new strategies and this may influence the non-attending parent to follow suit.</w:t>
      </w:r>
    </w:p>
    <w:p w:rsidR="003F5B3F" w:rsidRPr="00334D47" w:rsidRDefault="003F5B3F" w:rsidP="00346715">
      <w:pPr>
        <w:spacing w:line="480" w:lineRule="auto"/>
        <w:ind w:firstLine="720"/>
        <w:rPr>
          <w:rFonts w:ascii="Times New Roman" w:hAnsi="Times New Roman" w:cs="Arial"/>
        </w:rPr>
      </w:pPr>
      <w:r w:rsidRPr="00334D47">
        <w:rPr>
          <w:rFonts w:ascii="Times New Roman" w:hAnsi="Times New Roman" w:cs="Arial"/>
        </w:rPr>
        <w:t xml:space="preserve">Of the 25 families who enrolled in Group Stepping Stones Triple P across the three offerings, 16 families </w:t>
      </w:r>
      <w:r w:rsidR="00A848E0" w:rsidRPr="00334D47">
        <w:rPr>
          <w:rFonts w:ascii="Times New Roman" w:hAnsi="Times New Roman" w:cs="Arial"/>
        </w:rPr>
        <w:t xml:space="preserve">(i.e., 18 parents) </w:t>
      </w:r>
      <w:r w:rsidRPr="00334D47">
        <w:rPr>
          <w:rFonts w:ascii="Times New Roman" w:hAnsi="Times New Roman" w:cs="Arial"/>
        </w:rPr>
        <w:t>completed the program. D</w:t>
      </w:r>
      <w:r w:rsidR="00A52324" w:rsidRPr="00334D47">
        <w:rPr>
          <w:rFonts w:ascii="Times New Roman" w:hAnsi="Times New Roman" w:cs="Arial"/>
        </w:rPr>
        <w:t>r</w:t>
      </w:r>
      <w:r w:rsidRPr="00334D47">
        <w:rPr>
          <w:rFonts w:ascii="Times New Roman" w:hAnsi="Times New Roman" w:cs="Arial"/>
        </w:rPr>
        <w:t>op out prior to commencement was associated wit</w:t>
      </w:r>
      <w:r w:rsidR="00346715" w:rsidRPr="00334D47">
        <w:rPr>
          <w:rFonts w:ascii="Times New Roman" w:hAnsi="Times New Roman" w:cs="Arial"/>
        </w:rPr>
        <w:t>h both unexpected (e.g., child</w:t>
      </w:r>
      <w:r w:rsidRPr="00334D47">
        <w:rPr>
          <w:rFonts w:ascii="Times New Roman" w:hAnsi="Times New Roman" w:cs="Arial"/>
        </w:rPr>
        <w:t xml:space="preserve"> illness) and expected (e.g., birth of a child) life events as well as direct barriers to participation (e.g., computer problems </w:t>
      </w:r>
      <w:r w:rsidR="0063143C" w:rsidRPr="00334D47">
        <w:rPr>
          <w:rFonts w:ascii="Times New Roman" w:hAnsi="Times New Roman" w:cs="Arial"/>
        </w:rPr>
        <w:t xml:space="preserve">excluding </w:t>
      </w:r>
      <w:r w:rsidRPr="00334D47">
        <w:rPr>
          <w:rFonts w:ascii="Times New Roman" w:hAnsi="Times New Roman" w:cs="Arial"/>
        </w:rPr>
        <w:t>participation in a video conference group).</w:t>
      </w:r>
      <w:r w:rsidR="0063143C" w:rsidRPr="00334D47">
        <w:rPr>
          <w:rFonts w:ascii="Times New Roman" w:hAnsi="Times New Roman" w:cs="Arial"/>
        </w:rPr>
        <w:t xml:space="preserve"> Once the program started, unexpected (e.g., changes to work commitments) and expected (e.g., scheduled medical treatments, travel) </w:t>
      </w:r>
      <w:r w:rsidR="00A52324" w:rsidRPr="00334D47">
        <w:rPr>
          <w:rFonts w:ascii="Times New Roman" w:hAnsi="Times New Roman" w:cs="Arial"/>
        </w:rPr>
        <w:t xml:space="preserve">continued to be </w:t>
      </w:r>
      <w:r w:rsidR="0063143C" w:rsidRPr="00334D47">
        <w:rPr>
          <w:rFonts w:ascii="Times New Roman" w:hAnsi="Times New Roman" w:cs="Arial"/>
        </w:rPr>
        <w:t>factors in drop out. One parent felt comfortable to decline on the basis that the prog</w:t>
      </w:r>
      <w:r w:rsidR="00346715" w:rsidRPr="00334D47">
        <w:rPr>
          <w:rFonts w:ascii="Times New Roman" w:hAnsi="Times New Roman" w:cs="Arial"/>
        </w:rPr>
        <w:t xml:space="preserve">ram was not a good fit for him. </w:t>
      </w:r>
      <w:r w:rsidR="0063143C" w:rsidRPr="00334D47">
        <w:rPr>
          <w:rFonts w:ascii="Times New Roman" w:hAnsi="Times New Roman" w:cs="Arial"/>
        </w:rPr>
        <w:t>Efforts were made during recruitment to inform parents about the commitment required fo</w:t>
      </w:r>
      <w:r w:rsidR="00EB1B7C" w:rsidRPr="00334D47">
        <w:rPr>
          <w:rFonts w:ascii="Times New Roman" w:hAnsi="Times New Roman" w:cs="Arial"/>
        </w:rPr>
        <w:t>r participation in the program however many of the expected life events and direct barriers which led to drop out were either not disclosed or not thoroughly address</w:t>
      </w:r>
      <w:r w:rsidR="00FF6D2E" w:rsidRPr="00334D47">
        <w:rPr>
          <w:rFonts w:ascii="Times New Roman" w:hAnsi="Times New Roman" w:cs="Arial"/>
        </w:rPr>
        <w:t>ed during the recruitment discussion</w:t>
      </w:r>
      <w:r w:rsidR="00EB1B7C" w:rsidRPr="00334D47">
        <w:rPr>
          <w:rFonts w:ascii="Times New Roman" w:hAnsi="Times New Roman" w:cs="Arial"/>
        </w:rPr>
        <w:t>. Amending recruitment to explicitly identify and problem solve around barriers to participation may reduce drop out for future programs.</w:t>
      </w:r>
    </w:p>
    <w:p w:rsidR="002A7A28" w:rsidRPr="00334D47" w:rsidRDefault="00EB1B7C" w:rsidP="002A7A28">
      <w:pPr>
        <w:spacing w:line="480" w:lineRule="auto"/>
        <w:ind w:firstLine="720"/>
        <w:rPr>
          <w:rFonts w:ascii="Times New Roman" w:hAnsi="Times New Roman" w:cs="Arial"/>
        </w:rPr>
      </w:pPr>
      <w:r w:rsidRPr="00334D47">
        <w:rPr>
          <w:rFonts w:ascii="Times New Roman" w:hAnsi="Times New Roman" w:cs="Arial"/>
        </w:rPr>
        <w:t xml:space="preserve">Participant engagement </w:t>
      </w:r>
      <w:r w:rsidR="005225F1" w:rsidRPr="00334D47">
        <w:rPr>
          <w:rFonts w:ascii="Times New Roman" w:hAnsi="Times New Roman" w:cs="Arial"/>
        </w:rPr>
        <w:t xml:space="preserve">in the three program offerings </w:t>
      </w:r>
      <w:r w:rsidRPr="00334D47">
        <w:rPr>
          <w:rFonts w:ascii="Times New Roman" w:hAnsi="Times New Roman" w:cs="Arial"/>
        </w:rPr>
        <w:t xml:space="preserve">was maintained through a number of strategies. </w:t>
      </w:r>
      <w:r w:rsidR="002A7A28" w:rsidRPr="00334D47">
        <w:rPr>
          <w:rFonts w:ascii="Times New Roman" w:hAnsi="Times New Roman" w:cs="Arial"/>
        </w:rPr>
        <w:t xml:space="preserve">An emphasis in delivery of </w:t>
      </w:r>
      <w:r w:rsidR="0098498B">
        <w:rPr>
          <w:rFonts w:ascii="Times New Roman" w:hAnsi="Times New Roman" w:cs="Arial"/>
        </w:rPr>
        <w:t xml:space="preserve">Group Stepping Stones Triple P </w:t>
      </w:r>
      <w:r w:rsidR="002A7A28" w:rsidRPr="00334D47">
        <w:rPr>
          <w:rFonts w:ascii="Times New Roman" w:hAnsi="Times New Roman" w:cs="Arial"/>
        </w:rPr>
        <w:t xml:space="preserve">is that all parenting strategies must be presented to participants in the order given. This was of particular concern with regard to absenteeism. </w:t>
      </w:r>
      <w:r w:rsidRPr="00334D47">
        <w:rPr>
          <w:rFonts w:ascii="Times New Roman" w:hAnsi="Times New Roman" w:cs="Arial"/>
        </w:rPr>
        <w:t xml:space="preserve">Parents were asked to advise the facilitator if they were unable to </w:t>
      </w:r>
      <w:r w:rsidR="002A7A28" w:rsidRPr="00334D47">
        <w:rPr>
          <w:rFonts w:ascii="Times New Roman" w:hAnsi="Times New Roman" w:cs="Arial"/>
        </w:rPr>
        <w:t xml:space="preserve">attend </w:t>
      </w:r>
      <w:r w:rsidRPr="00334D47">
        <w:rPr>
          <w:rFonts w:ascii="Times New Roman" w:hAnsi="Times New Roman" w:cs="Arial"/>
        </w:rPr>
        <w:t xml:space="preserve">a session. A distinguishing characteristic of the </w:t>
      </w:r>
      <w:r w:rsidR="005225F1" w:rsidRPr="00334D47">
        <w:rPr>
          <w:rFonts w:ascii="Times New Roman" w:hAnsi="Times New Roman" w:cs="Arial"/>
        </w:rPr>
        <w:t xml:space="preserve">18 </w:t>
      </w:r>
      <w:r w:rsidRPr="00334D47">
        <w:rPr>
          <w:rFonts w:ascii="Times New Roman" w:hAnsi="Times New Roman" w:cs="Arial"/>
        </w:rPr>
        <w:t xml:space="preserve">completing </w:t>
      </w:r>
      <w:r w:rsidR="005225F1" w:rsidRPr="00334D47">
        <w:rPr>
          <w:rFonts w:ascii="Times New Roman" w:hAnsi="Times New Roman" w:cs="Arial"/>
        </w:rPr>
        <w:t xml:space="preserve">parents </w:t>
      </w:r>
      <w:r w:rsidRPr="00334D47">
        <w:rPr>
          <w:rFonts w:ascii="Times New Roman" w:hAnsi="Times New Roman" w:cs="Arial"/>
        </w:rPr>
        <w:t xml:space="preserve">was that they complied with this request which enabled an alternative learning strategy to be arranged. While few participants took </w:t>
      </w:r>
      <w:r w:rsidR="00A52324" w:rsidRPr="00334D47">
        <w:rPr>
          <w:rFonts w:ascii="Times New Roman" w:hAnsi="Times New Roman" w:cs="Arial"/>
        </w:rPr>
        <w:t xml:space="preserve">the lead </w:t>
      </w:r>
      <w:r w:rsidRPr="00334D47">
        <w:rPr>
          <w:rFonts w:ascii="Times New Roman" w:hAnsi="Times New Roman" w:cs="Arial"/>
        </w:rPr>
        <w:t xml:space="preserve">in arranging the alternative, they </w:t>
      </w:r>
      <w:r w:rsidRPr="00334D47">
        <w:rPr>
          <w:rFonts w:ascii="Times New Roman" w:hAnsi="Times New Roman" w:cs="Arial"/>
        </w:rPr>
        <w:lastRenderedPageBreak/>
        <w:t xml:space="preserve">were for the most part </w:t>
      </w:r>
      <w:r w:rsidR="00A52324" w:rsidRPr="00334D47">
        <w:rPr>
          <w:rFonts w:ascii="Times New Roman" w:hAnsi="Times New Roman" w:cs="Arial"/>
        </w:rPr>
        <w:t xml:space="preserve">receptive </w:t>
      </w:r>
      <w:r w:rsidRPr="00334D47">
        <w:rPr>
          <w:rFonts w:ascii="Times New Roman" w:hAnsi="Times New Roman" w:cs="Arial"/>
        </w:rPr>
        <w:t>to either attend</w:t>
      </w:r>
      <w:r w:rsidR="00A52324" w:rsidRPr="00334D47">
        <w:rPr>
          <w:rFonts w:ascii="Times New Roman" w:hAnsi="Times New Roman" w:cs="Arial"/>
        </w:rPr>
        <w:t>ing</w:t>
      </w:r>
      <w:r w:rsidRPr="00334D47">
        <w:rPr>
          <w:rFonts w:ascii="Times New Roman" w:hAnsi="Times New Roman" w:cs="Arial"/>
        </w:rPr>
        <w:t xml:space="preserve"> an individual catch up session or review</w:t>
      </w:r>
      <w:r w:rsidR="00A52324" w:rsidRPr="00334D47">
        <w:rPr>
          <w:rFonts w:ascii="Times New Roman" w:hAnsi="Times New Roman" w:cs="Arial"/>
        </w:rPr>
        <w:t>ing</w:t>
      </w:r>
      <w:r w:rsidRPr="00334D47">
        <w:rPr>
          <w:rFonts w:ascii="Times New Roman" w:hAnsi="Times New Roman" w:cs="Arial"/>
        </w:rPr>
        <w:t xml:space="preserve"> a recordi</w:t>
      </w:r>
      <w:r w:rsidR="002A7A28" w:rsidRPr="00334D47">
        <w:rPr>
          <w:rFonts w:ascii="Times New Roman" w:hAnsi="Times New Roman" w:cs="Arial"/>
        </w:rPr>
        <w:t xml:space="preserve">ng of the missed group session. </w:t>
      </w:r>
    </w:p>
    <w:p w:rsidR="00EB1B7C" w:rsidRPr="00334D47" w:rsidRDefault="00EB1B7C" w:rsidP="002A7A28">
      <w:pPr>
        <w:spacing w:line="480" w:lineRule="auto"/>
        <w:ind w:firstLine="720"/>
        <w:rPr>
          <w:rFonts w:ascii="Times New Roman" w:hAnsi="Times New Roman" w:cs="Arial"/>
        </w:rPr>
      </w:pPr>
      <w:r w:rsidRPr="00334D47">
        <w:rPr>
          <w:rFonts w:ascii="Times New Roman" w:hAnsi="Times New Roman" w:cs="Arial"/>
        </w:rPr>
        <w:t xml:space="preserve">Of these two strategies, which were </w:t>
      </w:r>
      <w:r w:rsidR="0069140A" w:rsidRPr="00334D47">
        <w:rPr>
          <w:rFonts w:ascii="Times New Roman" w:hAnsi="Times New Roman" w:cs="Arial"/>
        </w:rPr>
        <w:t>trialled</w:t>
      </w:r>
      <w:r w:rsidRPr="00334D47">
        <w:rPr>
          <w:rFonts w:ascii="Times New Roman" w:hAnsi="Times New Roman" w:cs="Arial"/>
        </w:rPr>
        <w:t xml:space="preserve"> during different offerings, the recording was the most </w:t>
      </w:r>
      <w:r w:rsidR="0069140A" w:rsidRPr="00334D47">
        <w:rPr>
          <w:rFonts w:ascii="Times New Roman" w:hAnsi="Times New Roman" w:cs="Arial"/>
        </w:rPr>
        <w:t>manageable</w:t>
      </w:r>
      <w:r w:rsidRPr="00334D47">
        <w:rPr>
          <w:rFonts w:ascii="Times New Roman" w:hAnsi="Times New Roman" w:cs="Arial"/>
        </w:rPr>
        <w:t xml:space="preserve"> in terms of efficient use of the facilitator’s time and </w:t>
      </w:r>
      <w:r w:rsidR="0069140A" w:rsidRPr="00334D47">
        <w:rPr>
          <w:rFonts w:ascii="Times New Roman" w:hAnsi="Times New Roman" w:cs="Arial"/>
        </w:rPr>
        <w:t>flexible</w:t>
      </w:r>
      <w:r w:rsidR="005225F1" w:rsidRPr="00334D47">
        <w:rPr>
          <w:rFonts w:ascii="Times New Roman" w:hAnsi="Times New Roman" w:cs="Arial"/>
        </w:rPr>
        <w:t xml:space="preserve"> </w:t>
      </w:r>
      <w:r w:rsidR="0069140A" w:rsidRPr="00334D47">
        <w:rPr>
          <w:rFonts w:ascii="Times New Roman" w:hAnsi="Times New Roman" w:cs="Arial"/>
        </w:rPr>
        <w:t>access for</w:t>
      </w:r>
      <w:r w:rsidR="002A7A28" w:rsidRPr="00334D47">
        <w:rPr>
          <w:rFonts w:ascii="Times New Roman" w:hAnsi="Times New Roman" w:cs="Arial"/>
        </w:rPr>
        <w:t xml:space="preserve"> the participant. </w:t>
      </w:r>
      <w:r w:rsidRPr="00334D47">
        <w:rPr>
          <w:rFonts w:ascii="Times New Roman" w:hAnsi="Times New Roman" w:cs="Arial"/>
        </w:rPr>
        <w:t xml:space="preserve">With recordings, consent and privacy for the recorded participants was addressed by ensuring that all participants were validated to either give or withhold permission for the recording to take place. </w:t>
      </w:r>
      <w:r w:rsidR="002A7A28" w:rsidRPr="00334D47">
        <w:rPr>
          <w:rFonts w:ascii="Times New Roman" w:hAnsi="Times New Roman" w:cs="Arial"/>
        </w:rPr>
        <w:t xml:space="preserve">Recording only went ahead with unanimous consent. </w:t>
      </w:r>
      <w:r w:rsidRPr="00334D47">
        <w:rPr>
          <w:rFonts w:ascii="Times New Roman" w:hAnsi="Times New Roman" w:cs="Arial"/>
        </w:rPr>
        <w:t xml:space="preserve">The recording was only provided to participants who had already engaged to a significant level in the program. This meant that </w:t>
      </w:r>
      <w:r w:rsidR="0033351D" w:rsidRPr="00334D47">
        <w:rPr>
          <w:rFonts w:ascii="Times New Roman" w:hAnsi="Times New Roman" w:cs="Arial"/>
        </w:rPr>
        <w:t>the recorded participants and the absent listeners knew each other reasonably well prior to information being shared in this fashion.</w:t>
      </w:r>
    </w:p>
    <w:p w:rsidR="002A7A28" w:rsidRPr="00334D47" w:rsidRDefault="00B740B4" w:rsidP="002A7A28">
      <w:pPr>
        <w:spacing w:line="480" w:lineRule="auto"/>
        <w:ind w:firstLine="720"/>
        <w:rPr>
          <w:rFonts w:ascii="Times New Roman" w:hAnsi="Times New Roman" w:cs="Arial"/>
        </w:rPr>
      </w:pPr>
      <w:r w:rsidRPr="00334D47">
        <w:rPr>
          <w:rFonts w:ascii="Times New Roman" w:hAnsi="Times New Roman" w:cs="Arial"/>
        </w:rPr>
        <w:t xml:space="preserve">As </w:t>
      </w:r>
      <w:r w:rsidR="005225F1" w:rsidRPr="00334D47">
        <w:rPr>
          <w:rFonts w:ascii="Times New Roman" w:hAnsi="Times New Roman" w:cs="Arial"/>
        </w:rPr>
        <w:t xml:space="preserve">confirmed </w:t>
      </w:r>
      <w:r w:rsidRPr="00334D47">
        <w:rPr>
          <w:rFonts w:ascii="Times New Roman" w:hAnsi="Times New Roman" w:cs="Arial"/>
        </w:rPr>
        <w:t>by participants</w:t>
      </w:r>
      <w:r w:rsidR="005225F1" w:rsidRPr="00334D47">
        <w:rPr>
          <w:rFonts w:ascii="Times New Roman" w:hAnsi="Times New Roman" w:cs="Arial"/>
        </w:rPr>
        <w:t xml:space="preserve"> in verbal feedback </w:t>
      </w:r>
      <w:r w:rsidR="00731C39">
        <w:rPr>
          <w:rFonts w:ascii="Times New Roman" w:hAnsi="Times New Roman" w:cs="Arial"/>
        </w:rPr>
        <w:t>summarised in the results section of this paper</w:t>
      </w:r>
      <w:r w:rsidRPr="00334D47">
        <w:rPr>
          <w:rFonts w:ascii="Times New Roman" w:hAnsi="Times New Roman" w:cs="Arial"/>
        </w:rPr>
        <w:t>, engagement was also maintained by aspects of facilitation style</w:t>
      </w:r>
      <w:r w:rsidR="00087E9E" w:rsidRPr="00334D47">
        <w:rPr>
          <w:rFonts w:ascii="Times New Roman" w:hAnsi="Times New Roman" w:cs="Arial"/>
        </w:rPr>
        <w:t>,</w:t>
      </w:r>
      <w:r w:rsidRPr="00334D47">
        <w:rPr>
          <w:rFonts w:ascii="Times New Roman" w:hAnsi="Times New Roman" w:cs="Arial"/>
        </w:rPr>
        <w:t xml:space="preserve"> </w:t>
      </w:r>
      <w:r w:rsidR="00087E9E" w:rsidRPr="00334D47">
        <w:rPr>
          <w:rFonts w:ascii="Times New Roman" w:hAnsi="Times New Roman" w:cs="Arial"/>
        </w:rPr>
        <w:t xml:space="preserve">program structure and content </w:t>
      </w:r>
      <w:r w:rsidRPr="00334D47">
        <w:rPr>
          <w:rFonts w:ascii="Times New Roman" w:hAnsi="Times New Roman" w:cs="Arial"/>
        </w:rPr>
        <w:t xml:space="preserve">and group dynamics. </w:t>
      </w:r>
    </w:p>
    <w:p w:rsidR="00A52324" w:rsidRPr="00334D47" w:rsidRDefault="00A52324" w:rsidP="00794471">
      <w:pPr>
        <w:spacing w:line="480" w:lineRule="auto"/>
        <w:ind w:firstLine="720"/>
        <w:rPr>
          <w:rFonts w:ascii="Times New Roman" w:hAnsi="Times New Roman" w:cs="Arial"/>
        </w:rPr>
      </w:pPr>
      <w:r w:rsidRPr="00334D47">
        <w:rPr>
          <w:rFonts w:ascii="Times New Roman" w:hAnsi="Times New Roman" w:cs="Arial"/>
        </w:rPr>
        <w:t xml:space="preserve">With regard to delivery mode, there were benefits associated with teleconference and video conference that bare mention. Parents were able to participate from the comfort of their own home. This </w:t>
      </w:r>
      <w:r w:rsidR="000A0F8E" w:rsidRPr="00334D47">
        <w:rPr>
          <w:rFonts w:ascii="Times New Roman" w:hAnsi="Times New Roman" w:cs="Arial"/>
        </w:rPr>
        <w:t xml:space="preserve">proved less </w:t>
      </w:r>
      <w:r w:rsidR="00395040">
        <w:rPr>
          <w:rFonts w:ascii="Times New Roman" w:hAnsi="Times New Roman" w:cs="Arial"/>
        </w:rPr>
        <w:t>disruption</w:t>
      </w:r>
      <w:r w:rsidR="000A0F8E" w:rsidRPr="00334D47">
        <w:rPr>
          <w:rFonts w:ascii="Times New Roman" w:hAnsi="Times New Roman" w:cs="Arial"/>
        </w:rPr>
        <w:t xml:space="preserve"> to family routines, negating the need for travel or child care. These modes were also more cost effective in terms of staffing as only one staff member, the accredited Stepping Stones Triple P practitioner, was required. In the case of the face to face offering, </w:t>
      </w:r>
      <w:r w:rsidR="002971A9" w:rsidRPr="00334D47">
        <w:rPr>
          <w:rFonts w:ascii="Times New Roman" w:hAnsi="Times New Roman" w:cs="Arial"/>
        </w:rPr>
        <w:t xml:space="preserve">approximately five </w:t>
      </w:r>
      <w:r w:rsidR="000A0F8E" w:rsidRPr="00334D47">
        <w:rPr>
          <w:rFonts w:ascii="Times New Roman" w:hAnsi="Times New Roman" w:cs="Arial"/>
        </w:rPr>
        <w:t xml:space="preserve">staff members and several volunteers needed to be rostered on to support </w:t>
      </w:r>
      <w:r w:rsidR="002971A9" w:rsidRPr="00334D47">
        <w:rPr>
          <w:rFonts w:ascii="Times New Roman" w:hAnsi="Times New Roman" w:cs="Arial"/>
        </w:rPr>
        <w:t xml:space="preserve">each </w:t>
      </w:r>
      <w:r w:rsidR="000A0F8E" w:rsidRPr="00334D47">
        <w:rPr>
          <w:rFonts w:ascii="Times New Roman" w:hAnsi="Times New Roman" w:cs="Arial"/>
        </w:rPr>
        <w:t xml:space="preserve">therapy session </w:t>
      </w:r>
      <w:r w:rsidR="002971A9" w:rsidRPr="00334D47">
        <w:rPr>
          <w:rFonts w:ascii="Times New Roman" w:hAnsi="Times New Roman" w:cs="Arial"/>
        </w:rPr>
        <w:t xml:space="preserve">which ran </w:t>
      </w:r>
      <w:r w:rsidR="000A0F8E" w:rsidRPr="00334D47">
        <w:rPr>
          <w:rFonts w:ascii="Times New Roman" w:hAnsi="Times New Roman" w:cs="Arial"/>
        </w:rPr>
        <w:t>parallel to parent training. Face to face training could have been offered without the attendant therapy session however it was judged an important factor in participant engagement, providing a therapeutically valuable alternative to individually arranged child care and an additional incentive to travel and rearrange other commitments around attendance.</w:t>
      </w:r>
      <w:r w:rsidRPr="00334D47">
        <w:rPr>
          <w:rFonts w:ascii="Times New Roman" w:hAnsi="Times New Roman" w:cs="Arial"/>
        </w:rPr>
        <w:t xml:space="preserve"> </w:t>
      </w:r>
    </w:p>
    <w:p w:rsidR="00D4577F" w:rsidRPr="00334D47" w:rsidRDefault="00D4577F" w:rsidP="00D4577F">
      <w:pPr>
        <w:spacing w:line="480" w:lineRule="auto"/>
        <w:ind w:firstLine="720"/>
        <w:rPr>
          <w:rFonts w:ascii="Times New Roman" w:hAnsi="Times New Roman" w:cs="Arial"/>
        </w:rPr>
      </w:pPr>
      <w:r w:rsidRPr="00334D47">
        <w:rPr>
          <w:rFonts w:ascii="Times New Roman" w:hAnsi="Times New Roman" w:cs="Arial"/>
        </w:rPr>
        <w:lastRenderedPageBreak/>
        <w:t xml:space="preserve">The standard Group Stepping Stones Triple P was contextualised, to support families around vision impairment, in a number of ways. Training adhered to SSTP facilitator manual </w:t>
      </w:r>
      <w:r w:rsidR="0069140A" w:rsidRPr="00334D47">
        <w:rPr>
          <w:rFonts w:ascii="Times New Roman" w:hAnsi="Times New Roman" w:cs="Arial"/>
        </w:rPr>
        <w:t>specifications</w:t>
      </w:r>
      <w:r w:rsidRPr="00334D47">
        <w:rPr>
          <w:rFonts w:ascii="Times New Roman" w:hAnsi="Times New Roman" w:cs="Arial"/>
        </w:rPr>
        <w:t xml:space="preserve"> in the presentation of strategies, adding tactile and audio cues where they were not already included and emphasising them where they were. For example, children with vision impairments do not have to see their parent looking at them to know he or she is giving attention to their positive behaviour. They might come to this conclusion just as easily when they hear him or her halt her progress through the house and pull up a chair to sit nearby for a moment. Activity schedules can be constructed using tactile pictures or objects to represent activities that might usually be represented by photographs or drawings, and if a child with</w:t>
      </w:r>
      <w:r w:rsidR="006A4FBC">
        <w:rPr>
          <w:rFonts w:ascii="Times New Roman" w:hAnsi="Times New Roman" w:cs="Arial"/>
        </w:rPr>
        <w:t xml:space="preserve"> vision impairment </w:t>
      </w:r>
      <w:r w:rsidRPr="00334D47">
        <w:rPr>
          <w:rFonts w:ascii="Times New Roman" w:hAnsi="Times New Roman" w:cs="Arial"/>
        </w:rPr>
        <w:t xml:space="preserve">is not yet able to vocalise </w:t>
      </w:r>
      <w:r w:rsidR="00395040">
        <w:rPr>
          <w:rFonts w:ascii="Times New Roman" w:hAnsi="Times New Roman" w:cs="Arial"/>
        </w:rPr>
        <w:t xml:space="preserve">his or </w:t>
      </w:r>
      <w:r w:rsidRPr="00334D47">
        <w:rPr>
          <w:rFonts w:ascii="Times New Roman" w:hAnsi="Times New Roman" w:cs="Arial"/>
        </w:rPr>
        <w:t>her needs, to replace ineffe</w:t>
      </w:r>
      <w:r w:rsidR="00395040">
        <w:rPr>
          <w:rFonts w:ascii="Times New Roman" w:hAnsi="Times New Roman" w:cs="Arial"/>
        </w:rPr>
        <w:t>ctive ways of communicating them</w:t>
      </w:r>
      <w:r w:rsidRPr="00334D47">
        <w:rPr>
          <w:rFonts w:ascii="Times New Roman" w:hAnsi="Times New Roman" w:cs="Arial"/>
        </w:rPr>
        <w:t xml:space="preserve">, </w:t>
      </w:r>
      <w:r w:rsidR="00395040">
        <w:rPr>
          <w:rFonts w:ascii="Times New Roman" w:hAnsi="Times New Roman" w:cs="Arial"/>
        </w:rPr>
        <w:t>he/</w:t>
      </w:r>
      <w:r w:rsidRPr="00334D47">
        <w:rPr>
          <w:rFonts w:ascii="Times New Roman" w:hAnsi="Times New Roman" w:cs="Arial"/>
        </w:rPr>
        <w:t xml:space="preserve">she might be taught </w:t>
      </w:r>
      <w:r w:rsidR="009A5A7E" w:rsidRPr="00334D47">
        <w:rPr>
          <w:rFonts w:ascii="Times New Roman" w:hAnsi="Times New Roman" w:cs="Arial"/>
        </w:rPr>
        <w:t>adapted signing</w:t>
      </w:r>
      <w:r w:rsidR="006A6B4C">
        <w:rPr>
          <w:rFonts w:ascii="Times New Roman" w:hAnsi="Times New Roman" w:cs="Arial"/>
        </w:rPr>
        <w:t xml:space="preserve"> (Chen, Downing, &amp; Rodriguez-Gil, N.D.)</w:t>
      </w:r>
      <w:r w:rsidRPr="00334D47">
        <w:rPr>
          <w:rFonts w:ascii="Times New Roman" w:hAnsi="Times New Roman" w:cs="Arial"/>
        </w:rPr>
        <w:t xml:space="preserve">. </w:t>
      </w:r>
    </w:p>
    <w:p w:rsidR="00D4577F" w:rsidRPr="00334D47" w:rsidRDefault="00D4577F" w:rsidP="00D4577F">
      <w:pPr>
        <w:spacing w:line="480" w:lineRule="auto"/>
        <w:ind w:firstLine="720"/>
        <w:rPr>
          <w:rFonts w:ascii="Times New Roman" w:hAnsi="Times New Roman" w:cs="Arial"/>
        </w:rPr>
      </w:pPr>
      <w:r w:rsidRPr="00334D47">
        <w:rPr>
          <w:rFonts w:ascii="Times New Roman" w:hAnsi="Times New Roman" w:cs="Arial"/>
        </w:rPr>
        <w:t xml:space="preserve">Outside of the </w:t>
      </w:r>
      <w:r w:rsidR="0069140A" w:rsidRPr="00334D47">
        <w:rPr>
          <w:rFonts w:ascii="Times New Roman" w:hAnsi="Times New Roman" w:cs="Arial"/>
        </w:rPr>
        <w:t>facilitator’s</w:t>
      </w:r>
      <w:r w:rsidRPr="00334D47">
        <w:rPr>
          <w:rFonts w:ascii="Times New Roman" w:hAnsi="Times New Roman" w:cs="Arial"/>
        </w:rPr>
        <w:t xml:space="preserve"> preparation and delivery, participants governed the degree to which their program focused on</w:t>
      </w:r>
      <w:r w:rsidR="006A4FBC">
        <w:rPr>
          <w:rFonts w:ascii="Times New Roman" w:hAnsi="Times New Roman" w:cs="Arial"/>
        </w:rPr>
        <w:t xml:space="preserve"> vision impairment </w:t>
      </w:r>
      <w:r w:rsidRPr="00334D47">
        <w:rPr>
          <w:rFonts w:ascii="Times New Roman" w:hAnsi="Times New Roman" w:cs="Arial"/>
        </w:rPr>
        <w:t>through their initial goal setting and their contributions to group discussions. The self-regulatory framework promoted during the program enabled participants to draw upon their pre-existing knowledge of visual alternatives that work for their children to tailor the strategies they elected to trial. Participants were also able to ask the group to brainstorm</w:t>
      </w:r>
      <w:r w:rsidR="006A4FBC">
        <w:rPr>
          <w:rFonts w:ascii="Times New Roman" w:hAnsi="Times New Roman" w:cs="Arial"/>
        </w:rPr>
        <w:t xml:space="preserve"> vision impairment </w:t>
      </w:r>
      <w:r w:rsidRPr="00334D47">
        <w:rPr>
          <w:rFonts w:ascii="Times New Roman" w:hAnsi="Times New Roman" w:cs="Arial"/>
        </w:rPr>
        <w:t>friendly solutions and modifications and this was particularly effective and affirming given that raising a child with</w:t>
      </w:r>
      <w:r w:rsidR="006A4FBC">
        <w:rPr>
          <w:rFonts w:ascii="Times New Roman" w:hAnsi="Times New Roman" w:cs="Arial"/>
        </w:rPr>
        <w:t xml:space="preserve"> vision impairment </w:t>
      </w:r>
      <w:r w:rsidRPr="00334D47">
        <w:rPr>
          <w:rFonts w:ascii="Times New Roman" w:hAnsi="Times New Roman" w:cs="Arial"/>
        </w:rPr>
        <w:t>was their common bond.</w:t>
      </w:r>
    </w:p>
    <w:p w:rsidR="00395040" w:rsidRDefault="00395040">
      <w:pPr>
        <w:rPr>
          <w:rFonts w:ascii="Times New Roman" w:eastAsiaTheme="majorEastAsia" w:hAnsi="Times New Roman"/>
          <w:b/>
          <w:bCs/>
          <w:kern w:val="32"/>
          <w:szCs w:val="32"/>
        </w:rPr>
      </w:pPr>
      <w:r>
        <w:rPr>
          <w:rFonts w:ascii="Times New Roman" w:hAnsi="Times New Roman"/>
        </w:rPr>
        <w:br w:type="page"/>
      </w:r>
    </w:p>
    <w:p w:rsidR="00F33141" w:rsidRPr="00334D47" w:rsidRDefault="00F33141" w:rsidP="006746D6">
      <w:pPr>
        <w:pStyle w:val="Heading1"/>
        <w:rPr>
          <w:rFonts w:ascii="Times New Roman" w:hAnsi="Times New Roman"/>
        </w:rPr>
      </w:pPr>
      <w:bookmarkStart w:id="22" w:name="_Toc418756304"/>
      <w:r w:rsidRPr="00334D47">
        <w:rPr>
          <w:rFonts w:ascii="Times New Roman" w:hAnsi="Times New Roman"/>
        </w:rPr>
        <w:lastRenderedPageBreak/>
        <w:t>Further Information</w:t>
      </w:r>
      <w:bookmarkEnd w:id="22"/>
    </w:p>
    <w:p w:rsidR="00F33141" w:rsidRPr="00334D47" w:rsidRDefault="00F33141" w:rsidP="00794471">
      <w:pPr>
        <w:spacing w:line="480" w:lineRule="auto"/>
        <w:ind w:firstLine="720"/>
        <w:rPr>
          <w:rFonts w:ascii="Times New Roman" w:hAnsi="Times New Roman" w:cs="Arial"/>
        </w:rPr>
      </w:pPr>
      <w:r w:rsidRPr="00334D47">
        <w:rPr>
          <w:rFonts w:ascii="Times New Roman" w:hAnsi="Times New Roman" w:cs="Arial"/>
        </w:rPr>
        <w:t xml:space="preserve">For information about Triple P professional training programs visit the Triple P website www.triplep.net. </w:t>
      </w:r>
    </w:p>
    <w:p w:rsidR="00F33141" w:rsidRPr="00334D47" w:rsidRDefault="00F33141" w:rsidP="00794471">
      <w:pPr>
        <w:spacing w:line="480" w:lineRule="auto"/>
        <w:ind w:firstLine="720"/>
        <w:rPr>
          <w:rFonts w:ascii="Times New Roman" w:hAnsi="Times New Roman" w:cs="Arial"/>
        </w:rPr>
      </w:pPr>
      <w:r w:rsidRPr="00334D47">
        <w:rPr>
          <w:rFonts w:ascii="Times New Roman" w:hAnsi="Times New Roman" w:cs="Arial"/>
        </w:rPr>
        <w:t>For information about the Stepping Stones Triple P project visit http://www.triplep-steppingstones.net/au-en/home/</w:t>
      </w:r>
    </w:p>
    <w:p w:rsidR="00F33141" w:rsidRPr="00334D47" w:rsidRDefault="00F33141" w:rsidP="00794471">
      <w:pPr>
        <w:spacing w:line="480" w:lineRule="auto"/>
        <w:ind w:firstLine="720"/>
        <w:rPr>
          <w:rFonts w:ascii="Times New Roman" w:hAnsi="Times New Roman" w:cs="Arial"/>
        </w:rPr>
      </w:pPr>
      <w:r w:rsidRPr="00334D47">
        <w:rPr>
          <w:rFonts w:ascii="Times New Roman" w:hAnsi="Times New Roman" w:cs="Arial"/>
        </w:rPr>
        <w:t>For information about VidKids</w:t>
      </w:r>
      <w:r w:rsidR="00D575AD" w:rsidRPr="00334D47">
        <w:rPr>
          <w:rFonts w:ascii="Times New Roman" w:hAnsi="Times New Roman" w:cs="Arial"/>
        </w:rPr>
        <w:t>™</w:t>
      </w:r>
      <w:r w:rsidRPr="00334D47">
        <w:rPr>
          <w:rFonts w:ascii="Times New Roman" w:hAnsi="Times New Roman" w:cs="Arial"/>
        </w:rPr>
        <w:t xml:space="preserve"> visit: http://www.vidkids.org/</w:t>
      </w:r>
    </w:p>
    <w:p w:rsidR="00D31DFA" w:rsidRPr="00334D47" w:rsidRDefault="00F33141" w:rsidP="00794471">
      <w:pPr>
        <w:spacing w:line="480" w:lineRule="auto"/>
        <w:ind w:firstLine="720"/>
        <w:rPr>
          <w:rFonts w:ascii="Times New Roman" w:hAnsi="Times New Roman" w:cs="Arial"/>
        </w:rPr>
      </w:pPr>
      <w:r w:rsidRPr="00334D47">
        <w:rPr>
          <w:rFonts w:ascii="Times New Roman" w:hAnsi="Times New Roman" w:cs="Arial"/>
        </w:rPr>
        <w:t xml:space="preserve">For enquiries regarding this paper and future </w:t>
      </w:r>
      <w:r w:rsidR="006A6B4C">
        <w:rPr>
          <w:rFonts w:ascii="Times New Roman" w:hAnsi="Times New Roman" w:cs="Arial"/>
        </w:rPr>
        <w:t xml:space="preserve">Group </w:t>
      </w:r>
      <w:r w:rsidRPr="00334D47">
        <w:rPr>
          <w:rFonts w:ascii="Times New Roman" w:hAnsi="Times New Roman" w:cs="Arial"/>
        </w:rPr>
        <w:t xml:space="preserve">Stepping Stones Triple P programs being run by Vision Australia contact Courtney McKee on 07 3727 2275 or at courtney.mckee@visionaustralia.org or for general information about Vision Australia services visit: </w:t>
      </w:r>
      <w:hyperlink r:id="rId9" w:history="1">
        <w:r w:rsidR="00A02B17" w:rsidRPr="00334D47">
          <w:rPr>
            <w:rStyle w:val="Hyperlink"/>
            <w:rFonts w:ascii="Times New Roman" w:hAnsi="Times New Roman" w:cs="Arial"/>
            <w:color w:val="auto"/>
          </w:rPr>
          <w:t>http://www.visionaustralia.org/</w:t>
        </w:r>
      </w:hyperlink>
    </w:p>
    <w:p w:rsidR="00A02B17" w:rsidRPr="00334D47" w:rsidRDefault="00A02B17">
      <w:pPr>
        <w:rPr>
          <w:rFonts w:ascii="Times New Roman" w:hAnsi="Times New Roman" w:cs="Arial"/>
        </w:rPr>
      </w:pPr>
      <w:r w:rsidRPr="00334D47">
        <w:rPr>
          <w:rFonts w:ascii="Times New Roman" w:hAnsi="Times New Roman" w:cs="Arial"/>
        </w:rPr>
        <w:br w:type="page"/>
      </w:r>
    </w:p>
    <w:p w:rsidR="00A02B17" w:rsidRPr="00334D47" w:rsidRDefault="00A02B17" w:rsidP="0089132F">
      <w:pPr>
        <w:pStyle w:val="Heading1"/>
        <w:rPr>
          <w:rFonts w:ascii="Times New Roman" w:hAnsi="Times New Roman"/>
        </w:rPr>
      </w:pPr>
      <w:bookmarkStart w:id="23" w:name="_Toc418756305"/>
      <w:r w:rsidRPr="00334D47">
        <w:rPr>
          <w:rFonts w:ascii="Times New Roman" w:hAnsi="Times New Roman"/>
        </w:rPr>
        <w:lastRenderedPageBreak/>
        <w:t>References</w:t>
      </w:r>
      <w:bookmarkEnd w:id="23"/>
    </w:p>
    <w:p w:rsidR="00A02B17" w:rsidRPr="00334D47" w:rsidRDefault="00A02B17" w:rsidP="00535F89">
      <w:pPr>
        <w:spacing w:line="480" w:lineRule="auto"/>
        <w:ind w:left="720" w:hanging="720"/>
        <w:rPr>
          <w:rFonts w:ascii="Times New Roman" w:hAnsi="Times New Roman" w:cs="Arial"/>
        </w:rPr>
      </w:pPr>
      <w:r w:rsidRPr="00334D47">
        <w:rPr>
          <w:rFonts w:ascii="Times New Roman" w:hAnsi="Times New Roman" w:cs="Arial"/>
        </w:rPr>
        <w:t xml:space="preserve">Bradley, R. H., Rock, S. L., Whiteside, L., Caldwell, B. M., &amp; Brisby, J. (1991). Dimensions of parenting in families having children with disabilities. </w:t>
      </w:r>
      <w:r w:rsidRPr="00334D47">
        <w:rPr>
          <w:rFonts w:ascii="Times New Roman" w:hAnsi="Times New Roman" w:cs="Arial"/>
          <w:i/>
        </w:rPr>
        <w:t>Exceptionality, 2,</w:t>
      </w:r>
      <w:r w:rsidRPr="00334D47">
        <w:rPr>
          <w:rFonts w:ascii="Times New Roman" w:hAnsi="Times New Roman" w:cs="Arial"/>
        </w:rPr>
        <w:t xml:space="preserve"> 41- 61.</w:t>
      </w:r>
    </w:p>
    <w:p w:rsidR="00334D47" w:rsidRPr="00334D47" w:rsidRDefault="00A02B17" w:rsidP="00334D47">
      <w:pPr>
        <w:spacing w:line="480" w:lineRule="auto"/>
        <w:ind w:left="720" w:hanging="720"/>
        <w:rPr>
          <w:rFonts w:ascii="Times New Roman" w:hAnsi="Times New Roman" w:cs="Arial"/>
        </w:rPr>
      </w:pPr>
      <w:r w:rsidRPr="00334D47">
        <w:rPr>
          <w:rFonts w:ascii="Times New Roman" w:hAnsi="Times New Roman" w:cs="Arial"/>
        </w:rPr>
        <w:t xml:space="preserve">Bugental, D. B., Blue, B., &amp; Cruzcosa, M. (1989). Perceived control over caregiving outcomes: Implications for child abuse. </w:t>
      </w:r>
      <w:r w:rsidRPr="00334D47">
        <w:rPr>
          <w:rFonts w:ascii="Times New Roman" w:hAnsi="Times New Roman" w:cs="Arial"/>
          <w:i/>
        </w:rPr>
        <w:t>Developmental Psychology, 25,</w:t>
      </w:r>
      <w:r w:rsidR="00334D47" w:rsidRPr="00334D47">
        <w:rPr>
          <w:rFonts w:ascii="Times New Roman" w:hAnsi="Times New Roman" w:cs="Arial"/>
        </w:rPr>
        <w:t xml:space="preserve"> 532-539.</w:t>
      </w:r>
    </w:p>
    <w:p w:rsidR="00334D47" w:rsidRPr="00334D47" w:rsidRDefault="00334D47" w:rsidP="00334D47">
      <w:pPr>
        <w:spacing w:line="480" w:lineRule="auto"/>
        <w:ind w:left="720" w:hanging="720"/>
        <w:rPr>
          <w:rFonts w:ascii="Times New Roman" w:hAnsi="Times New Roman" w:cs="Arial"/>
        </w:rPr>
      </w:pPr>
      <w:r w:rsidRPr="00334D47">
        <w:rPr>
          <w:rFonts w:ascii="Times New Roman" w:hAnsi="Times New Roman"/>
        </w:rPr>
        <w:t xml:space="preserve">Chen, D., Downing, J., &amp; Rodriguez-Gil, G. </w:t>
      </w:r>
      <w:r w:rsidR="00785EA6">
        <w:rPr>
          <w:rFonts w:ascii="Times New Roman" w:hAnsi="Times New Roman"/>
        </w:rPr>
        <w:t xml:space="preserve">(N.D.). </w:t>
      </w:r>
      <w:r w:rsidRPr="00EF7158">
        <w:rPr>
          <w:rFonts w:ascii="Times New Roman" w:hAnsi="Times New Roman"/>
          <w:i/>
        </w:rPr>
        <w:t>Tactile Learning Strategies for Children who are Deaf-Blind: Concerns and Con</w:t>
      </w:r>
      <w:r w:rsidR="007A5560" w:rsidRPr="00EF7158">
        <w:rPr>
          <w:rFonts w:ascii="Times New Roman" w:hAnsi="Times New Roman"/>
          <w:i/>
        </w:rPr>
        <w:t>siderations</w:t>
      </w:r>
      <w:r w:rsidR="007A5560">
        <w:rPr>
          <w:rFonts w:ascii="Times New Roman" w:hAnsi="Times New Roman"/>
        </w:rPr>
        <w:t xml:space="preserve"> from Project SALUTE. </w:t>
      </w:r>
      <w:r w:rsidR="00785EA6">
        <w:rPr>
          <w:rFonts w:ascii="Times New Roman" w:hAnsi="Times New Roman"/>
        </w:rPr>
        <w:t xml:space="preserve">Retrieved from </w:t>
      </w:r>
      <w:r w:rsidR="007A5560" w:rsidRPr="007A5560">
        <w:rPr>
          <w:rFonts w:ascii="Times New Roman" w:hAnsi="Times New Roman"/>
        </w:rPr>
        <w:t>http://www.projectsalute.net/Learned/Learnedhtml/TactileLearningStrategies.html</w:t>
      </w:r>
      <w:r w:rsidRPr="00334D47">
        <w:rPr>
          <w:rFonts w:ascii="Times New Roman" w:hAnsi="Times New Roman"/>
        </w:rPr>
        <w:t xml:space="preserve"> </w:t>
      </w:r>
    </w:p>
    <w:p w:rsidR="00A02B17" w:rsidRPr="00334D47" w:rsidRDefault="00A02B17" w:rsidP="00535F89">
      <w:pPr>
        <w:spacing w:line="480" w:lineRule="auto"/>
        <w:ind w:left="720" w:hanging="720"/>
        <w:rPr>
          <w:rFonts w:ascii="Times New Roman" w:hAnsi="Times New Roman" w:cs="Arial"/>
        </w:rPr>
      </w:pPr>
      <w:r w:rsidRPr="00334D47">
        <w:rPr>
          <w:rFonts w:ascii="Times New Roman" w:hAnsi="Times New Roman" w:cs="Arial"/>
        </w:rPr>
        <w:t xml:space="preserve">Corsaro, W.A. (1985). </w:t>
      </w:r>
      <w:r w:rsidRPr="00EF7158">
        <w:rPr>
          <w:rFonts w:ascii="Times New Roman" w:hAnsi="Times New Roman" w:cs="Arial"/>
          <w:i/>
        </w:rPr>
        <w:t xml:space="preserve">Friendship and peer culture in the early years. </w:t>
      </w:r>
      <w:r w:rsidRPr="00334D47">
        <w:rPr>
          <w:rFonts w:ascii="Times New Roman" w:hAnsi="Times New Roman" w:cs="Arial"/>
        </w:rPr>
        <w:t xml:space="preserve">Norwood, NJ: Ablex. </w:t>
      </w:r>
    </w:p>
    <w:p w:rsidR="00A02B17" w:rsidRPr="00334D47" w:rsidRDefault="00A02B17" w:rsidP="00535F89">
      <w:pPr>
        <w:spacing w:line="480" w:lineRule="auto"/>
        <w:ind w:left="720" w:hanging="720"/>
        <w:rPr>
          <w:rFonts w:ascii="Times New Roman" w:hAnsi="Times New Roman" w:cs="Arial"/>
        </w:rPr>
      </w:pPr>
      <w:r w:rsidRPr="00D02D9E">
        <w:rPr>
          <w:rFonts w:ascii="Times New Roman" w:hAnsi="Times New Roman" w:cs="Arial"/>
          <w:lang w:val="nl-NL"/>
        </w:rPr>
        <w:t xml:space="preserve">Dekker, M. C., Koot, H. M., van der Ende, J., &amp; Verhulst, F. C. (2002). </w:t>
      </w:r>
      <w:r w:rsidRPr="00334D47">
        <w:rPr>
          <w:rFonts w:ascii="Times New Roman" w:hAnsi="Times New Roman" w:cs="Arial"/>
        </w:rPr>
        <w:t xml:space="preserve">Emotional and behavioral problems in children and adolescents with and without intellectual disability. </w:t>
      </w:r>
      <w:r w:rsidRPr="00334D47">
        <w:rPr>
          <w:rFonts w:ascii="Times New Roman" w:hAnsi="Times New Roman" w:cs="Arial"/>
          <w:i/>
        </w:rPr>
        <w:t>Journal of Child Psychology and Psychiatry and Allied Disciplines, 41,</w:t>
      </w:r>
      <w:r w:rsidRPr="00334D47">
        <w:rPr>
          <w:rFonts w:ascii="Times New Roman" w:hAnsi="Times New Roman" w:cs="Arial"/>
        </w:rPr>
        <w:t xml:space="preserve"> 407-417.</w:t>
      </w:r>
    </w:p>
    <w:p w:rsidR="00A02B17" w:rsidRPr="00334D47" w:rsidRDefault="00A02B17" w:rsidP="00535F89">
      <w:pPr>
        <w:spacing w:line="480" w:lineRule="auto"/>
        <w:ind w:left="720" w:hanging="720"/>
        <w:rPr>
          <w:rFonts w:ascii="Times New Roman" w:hAnsi="Times New Roman" w:cs="Arial"/>
        </w:rPr>
      </w:pPr>
      <w:r w:rsidRPr="00334D47">
        <w:rPr>
          <w:rFonts w:ascii="Times New Roman" w:hAnsi="Times New Roman" w:cs="Arial"/>
        </w:rPr>
        <w:t xml:space="preserve">Erin, J. N., Rudin, D., &amp; Njoroge, M. (1991). Religious beliefs of parents of children with visual impairments. </w:t>
      </w:r>
      <w:r w:rsidRPr="00334D47">
        <w:rPr>
          <w:rFonts w:ascii="Times New Roman" w:hAnsi="Times New Roman" w:cs="Arial"/>
          <w:i/>
        </w:rPr>
        <w:t>Journal of Visual Impairment &amp; Blindness, 85,</w:t>
      </w:r>
      <w:r w:rsidRPr="00334D47">
        <w:rPr>
          <w:rFonts w:ascii="Times New Roman" w:hAnsi="Times New Roman" w:cs="Arial"/>
        </w:rPr>
        <w:t xml:space="preserve"> 157-162. </w:t>
      </w:r>
    </w:p>
    <w:p w:rsidR="00A02B17" w:rsidRPr="00334D47" w:rsidRDefault="00A02B17" w:rsidP="00535F89">
      <w:pPr>
        <w:spacing w:line="480" w:lineRule="auto"/>
        <w:ind w:left="720" w:hanging="720"/>
        <w:rPr>
          <w:rFonts w:ascii="Times New Roman" w:hAnsi="Times New Roman" w:cs="Arial"/>
        </w:rPr>
      </w:pPr>
      <w:r w:rsidRPr="00334D47">
        <w:rPr>
          <w:rFonts w:ascii="Times New Roman" w:hAnsi="Times New Roman" w:cs="Arial"/>
        </w:rPr>
        <w:t xml:space="preserve">Ferrell, K. A. (1986). </w:t>
      </w:r>
      <w:r w:rsidRPr="00334D47">
        <w:rPr>
          <w:rFonts w:ascii="Times New Roman" w:hAnsi="Times New Roman" w:cs="Arial"/>
          <w:i/>
        </w:rPr>
        <w:t>Working with parents.</w:t>
      </w:r>
      <w:r w:rsidRPr="00334D47">
        <w:rPr>
          <w:rFonts w:ascii="Times New Roman" w:hAnsi="Times New Roman" w:cs="Arial"/>
        </w:rPr>
        <w:t xml:space="preserve"> In G. T. Scholl (Ed.), Foundations of education for blind and visually handicapped children and youth (pp. 265-274). New York: American Foundation for the Blind. </w:t>
      </w:r>
    </w:p>
    <w:p w:rsidR="00A02B17" w:rsidRPr="00334D47" w:rsidRDefault="00A02B17" w:rsidP="00535F89">
      <w:pPr>
        <w:spacing w:line="480" w:lineRule="auto"/>
        <w:ind w:left="720" w:hanging="720"/>
        <w:rPr>
          <w:rFonts w:ascii="Times New Roman" w:hAnsi="Times New Roman" w:cs="Arial"/>
        </w:rPr>
      </w:pPr>
      <w:r w:rsidRPr="00334D47">
        <w:rPr>
          <w:rFonts w:ascii="Times New Roman" w:hAnsi="Times New Roman" w:cs="Arial"/>
        </w:rPr>
        <w:t xml:space="preserve">Hancock, K., Wilgosh, L., &amp; McDonald, L. (1990). Parenting a visually impaired child: The mother's perspective. </w:t>
      </w:r>
      <w:r w:rsidRPr="00334D47">
        <w:rPr>
          <w:rFonts w:ascii="Times New Roman" w:hAnsi="Times New Roman" w:cs="Arial"/>
          <w:i/>
        </w:rPr>
        <w:t>Journal of Visual Impairment &amp; Blindness</w:t>
      </w:r>
      <w:r w:rsidR="00C85FE4" w:rsidRPr="00334D47">
        <w:rPr>
          <w:rFonts w:ascii="Times New Roman" w:hAnsi="Times New Roman" w:cs="Arial"/>
          <w:i/>
        </w:rPr>
        <w:t>,</w:t>
      </w:r>
      <w:r w:rsidRPr="00334D47">
        <w:rPr>
          <w:rFonts w:ascii="Times New Roman" w:hAnsi="Times New Roman" w:cs="Arial"/>
          <w:i/>
        </w:rPr>
        <w:t xml:space="preserve"> 84,</w:t>
      </w:r>
      <w:r w:rsidRPr="00334D47">
        <w:rPr>
          <w:rFonts w:ascii="Times New Roman" w:hAnsi="Times New Roman" w:cs="Arial"/>
        </w:rPr>
        <w:t xml:space="preserve"> 411-413. </w:t>
      </w:r>
    </w:p>
    <w:p w:rsidR="00A02B17" w:rsidRPr="00334D47" w:rsidRDefault="00A02B17" w:rsidP="00535F89">
      <w:pPr>
        <w:spacing w:line="480" w:lineRule="auto"/>
        <w:ind w:left="720" w:hanging="720"/>
        <w:rPr>
          <w:rFonts w:ascii="Times New Roman" w:hAnsi="Times New Roman" w:cs="Arial"/>
        </w:rPr>
      </w:pPr>
      <w:r w:rsidRPr="00334D47">
        <w:rPr>
          <w:rFonts w:ascii="Times New Roman" w:hAnsi="Times New Roman" w:cs="Arial"/>
        </w:rPr>
        <w:t xml:space="preserve">Harrold, M., Lutzker, J. R., Campbell, R. V., &amp; Touchette, P. E. (1992). Improving parent-child interactions for families with developmental disabilities. </w:t>
      </w:r>
      <w:r w:rsidRPr="00334D47">
        <w:rPr>
          <w:rFonts w:ascii="Times New Roman" w:hAnsi="Times New Roman" w:cs="Arial"/>
          <w:i/>
        </w:rPr>
        <w:t>Journal of Behavior Therapy and Experimental Psychiatry, 23,</w:t>
      </w:r>
      <w:r w:rsidRPr="00334D47">
        <w:rPr>
          <w:rFonts w:ascii="Times New Roman" w:hAnsi="Times New Roman" w:cs="Arial"/>
        </w:rPr>
        <w:t xml:space="preserve"> 89-100.</w:t>
      </w:r>
    </w:p>
    <w:p w:rsidR="00A02B17" w:rsidRPr="00334D47" w:rsidRDefault="00A02B17" w:rsidP="00535F89">
      <w:pPr>
        <w:spacing w:line="480" w:lineRule="auto"/>
        <w:ind w:left="720" w:hanging="720"/>
        <w:rPr>
          <w:rFonts w:ascii="Times New Roman" w:hAnsi="Times New Roman" w:cs="Arial"/>
        </w:rPr>
      </w:pPr>
      <w:r w:rsidRPr="00334D47">
        <w:rPr>
          <w:rFonts w:ascii="Times New Roman" w:hAnsi="Times New Roman" w:cs="Arial"/>
        </w:rPr>
        <w:lastRenderedPageBreak/>
        <w:t xml:space="preserve">Hemphill, S. A. (1996). Characteristics of conduct-disordered children and their families: A review. </w:t>
      </w:r>
      <w:r w:rsidRPr="00334D47">
        <w:rPr>
          <w:rFonts w:ascii="Times New Roman" w:hAnsi="Times New Roman" w:cs="Arial"/>
          <w:i/>
        </w:rPr>
        <w:t>Australian Psychologist, 31,</w:t>
      </w:r>
      <w:r w:rsidRPr="00334D47">
        <w:rPr>
          <w:rFonts w:ascii="Times New Roman" w:hAnsi="Times New Roman" w:cs="Arial"/>
        </w:rPr>
        <w:t xml:space="preserve"> 109-118.</w:t>
      </w:r>
    </w:p>
    <w:p w:rsidR="00A02B17" w:rsidRPr="00334D47" w:rsidRDefault="00A02B17" w:rsidP="00535F89">
      <w:pPr>
        <w:spacing w:line="480" w:lineRule="auto"/>
        <w:ind w:left="720" w:hanging="720"/>
        <w:rPr>
          <w:rFonts w:ascii="Times New Roman" w:hAnsi="Times New Roman" w:cs="Arial"/>
        </w:rPr>
      </w:pPr>
      <w:r w:rsidRPr="00334D47">
        <w:rPr>
          <w:rFonts w:ascii="Times New Roman" w:hAnsi="Times New Roman" w:cs="Arial"/>
        </w:rPr>
        <w:t xml:space="preserve">Hudson, A., Jauernig, R., Wilken, P., &amp; Radler, G. (1995). Behavioural treatment of challenging behaviour: A cost benefit analysis of a service delivery model. </w:t>
      </w:r>
      <w:r w:rsidRPr="00334D47">
        <w:rPr>
          <w:rFonts w:ascii="Times New Roman" w:hAnsi="Times New Roman" w:cs="Arial"/>
          <w:i/>
        </w:rPr>
        <w:t>Behaviour Change, 12,</w:t>
      </w:r>
      <w:r w:rsidRPr="00334D47">
        <w:rPr>
          <w:rFonts w:ascii="Times New Roman" w:hAnsi="Times New Roman" w:cs="Arial"/>
        </w:rPr>
        <w:t xml:space="preserve"> 216-227.</w:t>
      </w:r>
    </w:p>
    <w:p w:rsidR="00A02B17" w:rsidRPr="00334D47" w:rsidRDefault="00A02B17" w:rsidP="00535F89">
      <w:pPr>
        <w:spacing w:line="480" w:lineRule="auto"/>
        <w:ind w:left="720" w:hanging="720"/>
        <w:rPr>
          <w:rFonts w:ascii="Times New Roman" w:hAnsi="Times New Roman" w:cs="Arial"/>
        </w:rPr>
      </w:pPr>
      <w:r w:rsidRPr="00334D47">
        <w:rPr>
          <w:rFonts w:ascii="Times New Roman" w:hAnsi="Times New Roman" w:cs="Arial"/>
        </w:rPr>
        <w:t xml:space="preserve">Jones, R.L. &amp; Chiba, C. (1985). </w:t>
      </w:r>
      <w:r w:rsidRPr="00334D47">
        <w:rPr>
          <w:rFonts w:ascii="Times New Roman" w:hAnsi="Times New Roman" w:cs="Arial"/>
          <w:i/>
        </w:rPr>
        <w:t>Social skills assessment and intervention (final report).</w:t>
      </w:r>
      <w:r w:rsidRPr="00334D47">
        <w:rPr>
          <w:rFonts w:ascii="Times New Roman" w:hAnsi="Times New Roman" w:cs="Arial"/>
        </w:rPr>
        <w:t xml:space="preserve"> Bethesda, MD: National Institute of Child Health and Human Development. </w:t>
      </w:r>
    </w:p>
    <w:p w:rsidR="00A02B17" w:rsidRPr="00334D47" w:rsidRDefault="00A02B17" w:rsidP="00535F89">
      <w:pPr>
        <w:spacing w:line="480" w:lineRule="auto"/>
        <w:ind w:left="720" w:hanging="720"/>
        <w:rPr>
          <w:rFonts w:ascii="Times New Roman" w:hAnsi="Times New Roman" w:cs="Arial"/>
        </w:rPr>
      </w:pPr>
      <w:r w:rsidRPr="00334D47">
        <w:rPr>
          <w:rFonts w:ascii="Times New Roman" w:hAnsi="Times New Roman" w:cs="Arial"/>
        </w:rPr>
        <w:t xml:space="preserve">Kekelis, L.S. (1992). </w:t>
      </w:r>
      <w:r w:rsidRPr="00334D47">
        <w:rPr>
          <w:rFonts w:ascii="Times New Roman" w:hAnsi="Times New Roman" w:cs="Arial"/>
          <w:i/>
        </w:rPr>
        <w:t>Peer interactions in childhood: The impact of visual impairment.</w:t>
      </w:r>
      <w:r w:rsidRPr="00334D47">
        <w:rPr>
          <w:rFonts w:ascii="Times New Roman" w:hAnsi="Times New Roman" w:cs="Arial"/>
        </w:rPr>
        <w:t xml:space="preserve"> In S.Z. Sacks, L.S. Kekelis, &amp; R.J. Gaylord-Ross (Eds.), The development of social skills by blind and visually impaired students (pp. 13-35). New York: American Foundation for the Blind. </w:t>
      </w:r>
    </w:p>
    <w:p w:rsidR="00B437AB" w:rsidRPr="00334D47" w:rsidRDefault="00B437AB" w:rsidP="00B437AB">
      <w:pPr>
        <w:spacing w:line="480" w:lineRule="auto"/>
        <w:ind w:left="720" w:hanging="720"/>
        <w:rPr>
          <w:rFonts w:ascii="Times New Roman" w:hAnsi="Times New Roman" w:cs="Arial"/>
        </w:rPr>
      </w:pPr>
      <w:r w:rsidRPr="00334D47">
        <w:rPr>
          <w:rFonts w:ascii="Times New Roman" w:hAnsi="Times New Roman" w:cs="Arial"/>
        </w:rPr>
        <w:t>Kekelis, L</w:t>
      </w:r>
      <w:r w:rsidR="00463E49" w:rsidRPr="00334D47">
        <w:rPr>
          <w:rFonts w:ascii="Times New Roman" w:hAnsi="Times New Roman" w:cs="Arial"/>
        </w:rPr>
        <w:t xml:space="preserve">. S. </w:t>
      </w:r>
      <w:r w:rsidRPr="00334D47">
        <w:rPr>
          <w:rFonts w:ascii="Times New Roman" w:hAnsi="Times New Roman" w:cs="Arial"/>
        </w:rPr>
        <w:t xml:space="preserve">(1996). Blind and sighted children with their mothers: the development of discourse skills. </w:t>
      </w:r>
      <w:r w:rsidRPr="00334D47">
        <w:rPr>
          <w:rFonts w:ascii="Times New Roman" w:hAnsi="Times New Roman" w:cs="Arial"/>
          <w:i/>
        </w:rPr>
        <w:t xml:space="preserve">Journal of </w:t>
      </w:r>
      <w:r w:rsidR="00463E49" w:rsidRPr="00334D47">
        <w:rPr>
          <w:rFonts w:ascii="Times New Roman" w:hAnsi="Times New Roman" w:cs="Arial"/>
          <w:i/>
        </w:rPr>
        <w:t>Visual Impairment and Blindness, 90</w:t>
      </w:r>
      <w:r w:rsidR="00463E49" w:rsidRPr="00334D47">
        <w:rPr>
          <w:rFonts w:ascii="Times New Roman" w:hAnsi="Times New Roman" w:cs="Arial"/>
        </w:rPr>
        <w:t>, 423-436.</w:t>
      </w:r>
    </w:p>
    <w:p w:rsidR="00A02B17" w:rsidRPr="00334D47" w:rsidRDefault="00A02B17" w:rsidP="00535F89">
      <w:pPr>
        <w:spacing w:line="480" w:lineRule="auto"/>
        <w:ind w:left="720" w:hanging="720"/>
        <w:rPr>
          <w:rFonts w:ascii="Times New Roman" w:hAnsi="Times New Roman" w:cs="Arial"/>
        </w:rPr>
      </w:pPr>
      <w:r w:rsidRPr="00334D47">
        <w:rPr>
          <w:rFonts w:ascii="Times New Roman" w:hAnsi="Times New Roman" w:cs="Arial"/>
        </w:rPr>
        <w:t xml:space="preserve">Kekelis, L.S. &amp; Sacks, S.Z. (1992). </w:t>
      </w:r>
      <w:r w:rsidRPr="00334D47">
        <w:rPr>
          <w:rFonts w:ascii="Times New Roman" w:hAnsi="Times New Roman" w:cs="Arial"/>
          <w:i/>
        </w:rPr>
        <w:t>The effects of visual impairment on children's social interactions in regular education programs.</w:t>
      </w:r>
      <w:r w:rsidRPr="00334D47">
        <w:rPr>
          <w:rFonts w:ascii="Times New Roman" w:hAnsi="Times New Roman" w:cs="Arial"/>
        </w:rPr>
        <w:t xml:space="preserve"> In S.Z. Sacks, L.S. Kekelis, &amp; R.J. Gaylord-Ross (Eds.), The development of social skills by blind and visually impaired students (pp. 59-82). New York: American Foundation for the Blind. </w:t>
      </w:r>
    </w:p>
    <w:p w:rsidR="00A02B17" w:rsidRPr="00334D47" w:rsidRDefault="00C85FE4" w:rsidP="00535F89">
      <w:pPr>
        <w:spacing w:line="480" w:lineRule="auto"/>
        <w:ind w:left="720" w:hanging="720"/>
        <w:rPr>
          <w:rFonts w:ascii="Times New Roman" w:hAnsi="Times New Roman" w:cs="Arial"/>
        </w:rPr>
      </w:pPr>
      <w:r w:rsidRPr="00334D47">
        <w:rPr>
          <w:rFonts w:ascii="Times New Roman" w:hAnsi="Times New Roman" w:cs="Arial"/>
        </w:rPr>
        <w:t xml:space="preserve">Leyser, Y., &amp; Heinze, T. (2001). Perspectives of parents of children who are visually impaired: implications for the field. </w:t>
      </w:r>
      <w:r w:rsidR="00E9603A" w:rsidRPr="00334D47">
        <w:rPr>
          <w:rFonts w:ascii="Times New Roman" w:hAnsi="Times New Roman" w:cs="Arial"/>
          <w:i/>
        </w:rPr>
        <w:t>RE:view, 33</w:t>
      </w:r>
      <w:r w:rsidR="00E9603A" w:rsidRPr="00334D47">
        <w:rPr>
          <w:rFonts w:ascii="Times New Roman" w:hAnsi="Times New Roman" w:cs="Arial"/>
        </w:rPr>
        <w:t xml:space="preserve">, 37-48. </w:t>
      </w:r>
    </w:p>
    <w:p w:rsidR="00A02B17" w:rsidRPr="00334D47" w:rsidRDefault="00A02B17" w:rsidP="00535F89">
      <w:pPr>
        <w:spacing w:line="480" w:lineRule="auto"/>
        <w:ind w:left="720" w:hanging="720"/>
        <w:rPr>
          <w:rFonts w:ascii="Times New Roman" w:hAnsi="Times New Roman" w:cs="Arial"/>
        </w:rPr>
      </w:pPr>
      <w:r w:rsidRPr="00334D47">
        <w:rPr>
          <w:rFonts w:ascii="Times New Roman" w:hAnsi="Times New Roman" w:cs="Arial"/>
        </w:rPr>
        <w:t xml:space="preserve">MacCuspie, P.A. (1992). </w:t>
      </w:r>
      <w:r w:rsidRPr="00334D47">
        <w:rPr>
          <w:rFonts w:ascii="Times New Roman" w:hAnsi="Times New Roman" w:cs="Arial"/>
          <w:i/>
        </w:rPr>
        <w:t>The social acceptance and interaction of visually impaired children in integrated settings.</w:t>
      </w:r>
      <w:r w:rsidRPr="00334D47">
        <w:rPr>
          <w:rFonts w:ascii="Times New Roman" w:hAnsi="Times New Roman" w:cs="Arial"/>
        </w:rPr>
        <w:t xml:space="preserve"> In S.Z. Sacks, L.S. Kekelis, &amp; R.J. Gaylord-Ross (Eds.), The development of social skills by blind and visually impaired students (pp. 83-102). New York: American Foundation for the Blind. </w:t>
      </w:r>
    </w:p>
    <w:p w:rsidR="00A02B17" w:rsidRPr="00334D47" w:rsidRDefault="00A02B17" w:rsidP="00535F89">
      <w:pPr>
        <w:spacing w:line="480" w:lineRule="auto"/>
        <w:ind w:left="720" w:hanging="720"/>
        <w:rPr>
          <w:rFonts w:ascii="Times New Roman" w:hAnsi="Times New Roman" w:cs="Arial"/>
        </w:rPr>
      </w:pPr>
      <w:r w:rsidRPr="00D02D9E">
        <w:rPr>
          <w:rFonts w:ascii="Times New Roman" w:hAnsi="Times New Roman" w:cs="Arial"/>
          <w:lang w:val="nl-NL"/>
        </w:rPr>
        <w:lastRenderedPageBreak/>
        <w:t xml:space="preserve">Moore, L. E., Van Hasselt, V. B., Ammerman, R. T., &amp; Hersen, M. (1994). </w:t>
      </w:r>
      <w:r w:rsidRPr="00334D47">
        <w:rPr>
          <w:rFonts w:ascii="Times New Roman" w:hAnsi="Times New Roman" w:cs="Arial"/>
        </w:rPr>
        <w:t xml:space="preserve">The assessment and treatment of adolescents with visual impairments and their families. </w:t>
      </w:r>
      <w:r w:rsidRPr="00334D47">
        <w:rPr>
          <w:rFonts w:ascii="Times New Roman" w:hAnsi="Times New Roman" w:cs="Arial"/>
          <w:i/>
        </w:rPr>
        <w:t>Teaching Exceptional Children, 26,</w:t>
      </w:r>
      <w:r w:rsidRPr="00334D47">
        <w:rPr>
          <w:rFonts w:ascii="Times New Roman" w:hAnsi="Times New Roman" w:cs="Arial"/>
        </w:rPr>
        <w:t xml:space="preserve"> 56-59. </w:t>
      </w:r>
    </w:p>
    <w:p w:rsidR="00267CCB" w:rsidRPr="00334D47" w:rsidRDefault="00267CCB" w:rsidP="00535F89">
      <w:pPr>
        <w:spacing w:line="480" w:lineRule="auto"/>
        <w:ind w:left="720" w:hanging="720"/>
        <w:rPr>
          <w:rFonts w:ascii="Times New Roman" w:hAnsi="Times New Roman" w:cs="Arial"/>
        </w:rPr>
      </w:pPr>
      <w:r w:rsidRPr="00334D47">
        <w:rPr>
          <w:rFonts w:ascii="Times New Roman" w:hAnsi="Times New Roman" w:cs="Arial"/>
        </w:rPr>
        <w:t xml:space="preserve">Morawska, A., &amp; Sanders, M. R. (2010). </w:t>
      </w:r>
      <w:r w:rsidRPr="00334D47">
        <w:rPr>
          <w:rFonts w:ascii="Times New Roman" w:hAnsi="Times New Roman" w:cs="Arial"/>
          <w:i/>
        </w:rPr>
        <w:t>The child adjustment and parent efficacy scale (CAPES).</w:t>
      </w:r>
      <w:r w:rsidRPr="00334D47">
        <w:rPr>
          <w:rFonts w:ascii="Times New Roman" w:hAnsi="Times New Roman" w:cs="Arial"/>
        </w:rPr>
        <w:t xml:space="preserve"> Brisbane: Parenting and Family Support Centre.</w:t>
      </w:r>
    </w:p>
    <w:p w:rsidR="00A02B17" w:rsidRPr="00334D47" w:rsidRDefault="00A02B17" w:rsidP="00535F89">
      <w:pPr>
        <w:spacing w:line="480" w:lineRule="auto"/>
        <w:ind w:left="720" w:hanging="720"/>
        <w:rPr>
          <w:rFonts w:ascii="Times New Roman" w:hAnsi="Times New Roman" w:cs="Arial"/>
        </w:rPr>
      </w:pPr>
      <w:r w:rsidRPr="00334D47">
        <w:rPr>
          <w:rFonts w:ascii="Times New Roman" w:hAnsi="Times New Roman" w:cs="Arial"/>
        </w:rPr>
        <w:t xml:space="preserve">Nixon, H. L. II. (1991). </w:t>
      </w:r>
      <w:r w:rsidRPr="00334D47">
        <w:rPr>
          <w:rFonts w:ascii="Times New Roman" w:hAnsi="Times New Roman" w:cs="Arial"/>
          <w:i/>
        </w:rPr>
        <w:t>Mainstreaming and the American dream: Sociological perspectives on parent coping with blind and visually impaired children.</w:t>
      </w:r>
      <w:r w:rsidRPr="00334D47">
        <w:rPr>
          <w:rFonts w:ascii="Times New Roman" w:hAnsi="Times New Roman" w:cs="Arial"/>
        </w:rPr>
        <w:t xml:space="preserve"> New York: American Foundation for the Blind. </w:t>
      </w:r>
    </w:p>
    <w:p w:rsidR="00A02B17" w:rsidRPr="00334D47" w:rsidRDefault="00A02B17" w:rsidP="00535F89">
      <w:pPr>
        <w:spacing w:line="480" w:lineRule="auto"/>
        <w:ind w:left="720" w:hanging="720"/>
        <w:rPr>
          <w:rFonts w:ascii="Times New Roman" w:hAnsi="Times New Roman" w:cs="Arial"/>
        </w:rPr>
      </w:pPr>
      <w:r w:rsidRPr="00334D47">
        <w:rPr>
          <w:rFonts w:ascii="Times New Roman" w:hAnsi="Times New Roman" w:cs="Arial"/>
        </w:rPr>
        <w:t xml:space="preserve">Putallaz, M. &amp; Gottman, J.M. (1982). </w:t>
      </w:r>
      <w:r w:rsidRPr="00334D47">
        <w:rPr>
          <w:rFonts w:ascii="Times New Roman" w:hAnsi="Times New Roman" w:cs="Arial"/>
          <w:i/>
        </w:rPr>
        <w:t>Conceptualizing social competence in children.</w:t>
      </w:r>
      <w:r w:rsidRPr="00334D47">
        <w:rPr>
          <w:rFonts w:ascii="Times New Roman" w:hAnsi="Times New Roman" w:cs="Arial"/>
        </w:rPr>
        <w:t xml:space="preserve"> In P. Karoly &amp; J.J. Steffen (Eds.), Improving children's competence (pp. 1-33). Lexington, MA: Lexington Books. </w:t>
      </w:r>
    </w:p>
    <w:p w:rsidR="00A02B17" w:rsidRPr="00334D47" w:rsidRDefault="00A02B17" w:rsidP="00535F89">
      <w:pPr>
        <w:spacing w:line="480" w:lineRule="auto"/>
        <w:ind w:left="720" w:hanging="720"/>
        <w:rPr>
          <w:rFonts w:ascii="Times New Roman" w:hAnsi="Times New Roman" w:cs="Arial"/>
        </w:rPr>
      </w:pPr>
      <w:r w:rsidRPr="00334D47">
        <w:rPr>
          <w:rFonts w:ascii="Times New Roman" w:hAnsi="Times New Roman" w:cs="Arial"/>
        </w:rPr>
        <w:t xml:space="preserve">Roberts, C., Mazzucchelli, T., Studman, L., Sanders, M. R. (2006). Behavioral family intervention for children with developmental disabilities and behavioral problems. </w:t>
      </w:r>
      <w:r w:rsidRPr="00334D47">
        <w:rPr>
          <w:rFonts w:ascii="Times New Roman" w:hAnsi="Times New Roman" w:cs="Arial"/>
          <w:i/>
        </w:rPr>
        <w:t>Journal of Clinical and Adolescent Psychology, 35,</w:t>
      </w:r>
      <w:r w:rsidRPr="00334D47">
        <w:rPr>
          <w:rFonts w:ascii="Times New Roman" w:hAnsi="Times New Roman" w:cs="Arial"/>
        </w:rPr>
        <w:t xml:space="preserve"> 180-193.</w:t>
      </w:r>
    </w:p>
    <w:p w:rsidR="00A02B17" w:rsidRPr="00334D47" w:rsidRDefault="00A02B17" w:rsidP="00535F89">
      <w:pPr>
        <w:spacing w:line="480" w:lineRule="auto"/>
        <w:ind w:left="720" w:hanging="720"/>
        <w:rPr>
          <w:rFonts w:ascii="Times New Roman" w:hAnsi="Times New Roman" w:cs="Arial"/>
        </w:rPr>
      </w:pPr>
      <w:r w:rsidRPr="00334D47">
        <w:rPr>
          <w:rFonts w:ascii="Times New Roman" w:hAnsi="Times New Roman" w:cs="Arial"/>
        </w:rPr>
        <w:t xml:space="preserve">Roberts, C., Mazzucchelli, T., Taylor, K., &amp; Reid, R. (2003). Early intervention for behaviour problems in young children with developmental disabilities. </w:t>
      </w:r>
      <w:r w:rsidRPr="00334D47">
        <w:rPr>
          <w:rFonts w:ascii="Times New Roman" w:hAnsi="Times New Roman" w:cs="Arial"/>
          <w:i/>
        </w:rPr>
        <w:t>International Journal of Disability, Development and Education, 50,</w:t>
      </w:r>
      <w:r w:rsidRPr="00334D47">
        <w:rPr>
          <w:rFonts w:ascii="Times New Roman" w:hAnsi="Times New Roman" w:cs="Arial"/>
        </w:rPr>
        <w:t xml:space="preserve"> 275-292.</w:t>
      </w:r>
    </w:p>
    <w:p w:rsidR="00A02B17" w:rsidRPr="00334D47" w:rsidRDefault="00A02B17" w:rsidP="00535F89">
      <w:pPr>
        <w:spacing w:line="480" w:lineRule="auto"/>
        <w:ind w:left="720" w:hanging="720"/>
        <w:rPr>
          <w:rFonts w:ascii="Times New Roman" w:hAnsi="Times New Roman" w:cs="Arial"/>
        </w:rPr>
      </w:pPr>
      <w:r w:rsidRPr="00334D47">
        <w:rPr>
          <w:rFonts w:ascii="Times New Roman" w:hAnsi="Times New Roman" w:cs="Arial"/>
        </w:rPr>
        <w:t xml:space="preserve">Sanders, M. R. (1995). </w:t>
      </w:r>
      <w:r w:rsidRPr="00334D47">
        <w:rPr>
          <w:rFonts w:ascii="Times New Roman" w:hAnsi="Times New Roman" w:cs="Arial"/>
          <w:i/>
        </w:rPr>
        <w:t>Healthy Families, Healthy Nation: Strategies for promoting family mental health in Australia.</w:t>
      </w:r>
      <w:r w:rsidRPr="00334D47">
        <w:rPr>
          <w:rFonts w:ascii="Times New Roman" w:hAnsi="Times New Roman" w:cs="Arial"/>
        </w:rPr>
        <w:t xml:space="preserve"> Brisbane: Australian Academic Press.</w:t>
      </w:r>
    </w:p>
    <w:p w:rsidR="00A02B17" w:rsidRPr="00334D47" w:rsidRDefault="00A02B17" w:rsidP="00535F89">
      <w:pPr>
        <w:spacing w:line="480" w:lineRule="auto"/>
        <w:ind w:left="720" w:hanging="720"/>
        <w:rPr>
          <w:rFonts w:ascii="Times New Roman" w:hAnsi="Times New Roman" w:cs="Arial"/>
        </w:rPr>
      </w:pPr>
      <w:r w:rsidRPr="00334D47">
        <w:rPr>
          <w:rFonts w:ascii="Times New Roman" w:hAnsi="Times New Roman" w:cs="Arial"/>
        </w:rPr>
        <w:t xml:space="preserve">Sanders, M. R. (1999). Triple P—Positive Parenting Program: Towards an empirically validated multilevel parenting and family support strategy for the prevention of behavior and emotional problems in children. </w:t>
      </w:r>
      <w:r w:rsidRPr="00334D47">
        <w:rPr>
          <w:rFonts w:ascii="Times New Roman" w:hAnsi="Times New Roman" w:cs="Arial"/>
          <w:i/>
        </w:rPr>
        <w:t>Clinical Child and Family Psychology Review, 2,</w:t>
      </w:r>
      <w:r w:rsidRPr="00334D47">
        <w:rPr>
          <w:rFonts w:ascii="Times New Roman" w:hAnsi="Times New Roman" w:cs="Arial"/>
        </w:rPr>
        <w:t xml:space="preserve"> 71-90.</w:t>
      </w:r>
    </w:p>
    <w:p w:rsidR="00A02B17" w:rsidRPr="00334D47" w:rsidRDefault="00A02B17" w:rsidP="00535F89">
      <w:pPr>
        <w:spacing w:line="480" w:lineRule="auto"/>
        <w:ind w:left="720" w:hanging="720"/>
        <w:rPr>
          <w:rFonts w:ascii="Times New Roman" w:hAnsi="Times New Roman" w:cs="Arial"/>
        </w:rPr>
      </w:pPr>
      <w:r w:rsidRPr="00334D47">
        <w:rPr>
          <w:rFonts w:ascii="Times New Roman" w:hAnsi="Times New Roman" w:cs="Arial"/>
        </w:rPr>
        <w:t xml:space="preserve">Sanders, M. R., Markie-Dadds, C., Tully, L. A., &amp; Bor, W. (2000). The Triple P—Positive Parenting Program: A comparison of enhanced, standard and self-directed behavioral </w:t>
      </w:r>
      <w:r w:rsidRPr="00334D47">
        <w:rPr>
          <w:rFonts w:ascii="Times New Roman" w:hAnsi="Times New Roman" w:cs="Arial"/>
        </w:rPr>
        <w:lastRenderedPageBreak/>
        <w:t xml:space="preserve">family intervention for parents of children with early onset conduct problems. </w:t>
      </w:r>
      <w:r w:rsidRPr="00334D47">
        <w:rPr>
          <w:rFonts w:ascii="Times New Roman" w:hAnsi="Times New Roman" w:cs="Arial"/>
          <w:i/>
        </w:rPr>
        <w:t>Consulting and Clinical Psychology, 68,</w:t>
      </w:r>
      <w:r w:rsidRPr="00334D47">
        <w:rPr>
          <w:rFonts w:ascii="Times New Roman" w:hAnsi="Times New Roman" w:cs="Arial"/>
        </w:rPr>
        <w:t xml:space="preserve"> 624-640.</w:t>
      </w:r>
    </w:p>
    <w:p w:rsidR="00A02B17" w:rsidRPr="00334D47" w:rsidRDefault="00A02B17" w:rsidP="00535F89">
      <w:pPr>
        <w:spacing w:line="480" w:lineRule="auto"/>
        <w:ind w:left="720" w:hanging="720"/>
        <w:rPr>
          <w:rFonts w:ascii="Times New Roman" w:hAnsi="Times New Roman" w:cs="Arial"/>
        </w:rPr>
      </w:pPr>
      <w:r w:rsidRPr="00334D47">
        <w:rPr>
          <w:rFonts w:ascii="Times New Roman" w:hAnsi="Times New Roman" w:cs="Arial"/>
        </w:rPr>
        <w:t xml:space="preserve">Sanders, M. R., Mazzucchelli, T. G., &amp; Studman, L. J. (2004). Stepping Stones Triple P: the theoretical basis and development of an evidence-based positive parenting program for families with a child who has a disability. </w:t>
      </w:r>
      <w:r w:rsidRPr="00334D47">
        <w:rPr>
          <w:rFonts w:ascii="Times New Roman" w:hAnsi="Times New Roman" w:cs="Arial"/>
          <w:i/>
        </w:rPr>
        <w:t>Journal of Intellectual and Developmental Disability, 29,</w:t>
      </w:r>
      <w:r w:rsidRPr="00334D47">
        <w:rPr>
          <w:rFonts w:ascii="Times New Roman" w:hAnsi="Times New Roman" w:cs="Arial"/>
        </w:rPr>
        <w:t xml:space="preserve"> 265-283.</w:t>
      </w:r>
    </w:p>
    <w:p w:rsidR="00A02B17" w:rsidRPr="00334D47" w:rsidRDefault="00A02B17" w:rsidP="00535F89">
      <w:pPr>
        <w:spacing w:line="480" w:lineRule="auto"/>
        <w:ind w:left="720" w:hanging="720"/>
        <w:rPr>
          <w:rFonts w:ascii="Times New Roman" w:hAnsi="Times New Roman" w:cs="Arial"/>
        </w:rPr>
      </w:pPr>
      <w:r w:rsidRPr="00334D47">
        <w:rPr>
          <w:rFonts w:ascii="Times New Roman" w:hAnsi="Times New Roman" w:cs="Arial"/>
        </w:rPr>
        <w:t xml:space="preserve">Sanders, M. R., Mazzucchelli, T. G., &amp; Studman, L. J. (2009). </w:t>
      </w:r>
      <w:r w:rsidRPr="00334D47">
        <w:rPr>
          <w:rFonts w:ascii="Times New Roman" w:hAnsi="Times New Roman" w:cs="Arial"/>
          <w:i/>
        </w:rPr>
        <w:t>Practitioner's Manual for Group Stepping Stones Triple P.</w:t>
      </w:r>
      <w:r w:rsidRPr="00334D47">
        <w:rPr>
          <w:rFonts w:ascii="Times New Roman" w:hAnsi="Times New Roman" w:cs="Arial"/>
        </w:rPr>
        <w:t xml:space="preserve"> Brisbane: Triple P International.</w:t>
      </w:r>
    </w:p>
    <w:p w:rsidR="0089132F" w:rsidRPr="00334D47" w:rsidRDefault="0089132F" w:rsidP="00535F89">
      <w:pPr>
        <w:spacing w:line="480" w:lineRule="auto"/>
        <w:ind w:left="720" w:hanging="720"/>
        <w:rPr>
          <w:rFonts w:ascii="Times New Roman" w:hAnsi="Times New Roman" w:cs="Arial"/>
        </w:rPr>
      </w:pPr>
      <w:r w:rsidRPr="00334D47">
        <w:rPr>
          <w:rFonts w:ascii="Times New Roman" w:hAnsi="Times New Roman" w:cs="Arial"/>
        </w:rPr>
        <w:t xml:space="preserve">Sanders, M. R., &amp; Morawska, A. (2010). </w:t>
      </w:r>
      <w:r w:rsidR="00193F85" w:rsidRPr="00334D47">
        <w:rPr>
          <w:rFonts w:ascii="Times New Roman" w:hAnsi="Times New Roman" w:cs="Arial"/>
          <w:i/>
        </w:rPr>
        <w:t>Parent and Family Adjustment Scale (PAFAS)</w:t>
      </w:r>
      <w:r w:rsidR="00193F85" w:rsidRPr="00334D47">
        <w:rPr>
          <w:rFonts w:ascii="Times New Roman" w:hAnsi="Times New Roman" w:cs="Arial"/>
        </w:rPr>
        <w:t>.</w:t>
      </w:r>
      <w:r w:rsidRPr="00334D47">
        <w:rPr>
          <w:rFonts w:ascii="Times New Roman" w:hAnsi="Times New Roman" w:cs="Arial"/>
          <w:i/>
        </w:rPr>
        <w:t xml:space="preserve"> </w:t>
      </w:r>
      <w:r w:rsidRPr="00334D47">
        <w:rPr>
          <w:rFonts w:ascii="Times New Roman" w:hAnsi="Times New Roman" w:cs="Arial"/>
        </w:rPr>
        <w:t>Brisbane: Parenting and Family Support Centre.</w:t>
      </w:r>
    </w:p>
    <w:p w:rsidR="00A02B17" w:rsidRPr="00334D47" w:rsidRDefault="00A02B17" w:rsidP="00535F89">
      <w:pPr>
        <w:spacing w:line="480" w:lineRule="auto"/>
        <w:ind w:left="720" w:hanging="720"/>
        <w:rPr>
          <w:rFonts w:ascii="Times New Roman" w:hAnsi="Times New Roman" w:cs="Arial"/>
        </w:rPr>
      </w:pPr>
      <w:r w:rsidRPr="00334D47">
        <w:rPr>
          <w:rFonts w:ascii="Times New Roman" w:hAnsi="Times New Roman" w:cs="Arial"/>
        </w:rPr>
        <w:t xml:space="preserve">Stokes, T., Mowery, D., Dean, K., &amp; Hoffman, S. J. (1997). </w:t>
      </w:r>
      <w:r w:rsidRPr="00334D47">
        <w:rPr>
          <w:rFonts w:ascii="Times New Roman" w:hAnsi="Times New Roman" w:cs="Arial"/>
          <w:i/>
        </w:rPr>
        <w:t>Nurturance traps of aggression, depression and regression.</w:t>
      </w:r>
      <w:r w:rsidRPr="00334D47">
        <w:rPr>
          <w:rFonts w:ascii="Times New Roman" w:hAnsi="Times New Roman" w:cs="Arial"/>
        </w:rPr>
        <w:t xml:space="preserve"> In D. M. Baer, E. M. Pinkston (Eds.) Environment and Behavior (pp. 147-154). Boulder, Colorado: Westview Press.</w:t>
      </w:r>
    </w:p>
    <w:p w:rsidR="00CC5684" w:rsidRPr="00334D47" w:rsidRDefault="00CC5684" w:rsidP="00535F89">
      <w:pPr>
        <w:spacing w:line="480" w:lineRule="auto"/>
        <w:ind w:left="720" w:hanging="720"/>
        <w:rPr>
          <w:rFonts w:ascii="Times New Roman" w:hAnsi="Times New Roman" w:cs="Arial"/>
        </w:rPr>
      </w:pPr>
      <w:r w:rsidRPr="00D02D9E">
        <w:rPr>
          <w:rFonts w:ascii="Times New Roman" w:hAnsi="Times New Roman" w:cs="Arial"/>
          <w:lang w:val="nl-NL"/>
        </w:rPr>
        <w:t xml:space="preserve">Taffe, J. R., Gray, K. M., Einfeld, S. L., Dekker, M. C., Koot, H. M., Emerson, E., et al. </w:t>
      </w:r>
      <w:r w:rsidRPr="00334D47">
        <w:rPr>
          <w:rFonts w:ascii="Times New Roman" w:hAnsi="Times New Roman" w:cs="Arial"/>
        </w:rPr>
        <w:t xml:space="preserve">(2007). Short form of the developmental behaviour checklist. </w:t>
      </w:r>
      <w:r w:rsidRPr="00334D47">
        <w:rPr>
          <w:rFonts w:ascii="Times New Roman" w:hAnsi="Times New Roman" w:cs="Arial"/>
          <w:i/>
        </w:rPr>
        <w:t>American Journal of Mental Retardation, 112</w:t>
      </w:r>
      <w:r w:rsidRPr="00334D47">
        <w:rPr>
          <w:rFonts w:ascii="Times New Roman" w:hAnsi="Times New Roman" w:cs="Arial"/>
        </w:rPr>
        <w:t xml:space="preserve">, 31-39. </w:t>
      </w:r>
    </w:p>
    <w:p w:rsidR="00A02B17" w:rsidRPr="00334D47" w:rsidRDefault="00A02B17" w:rsidP="00535F89">
      <w:pPr>
        <w:spacing w:line="480" w:lineRule="auto"/>
        <w:ind w:left="720" w:hanging="720"/>
        <w:rPr>
          <w:rFonts w:ascii="Times New Roman" w:hAnsi="Times New Roman" w:cs="Arial"/>
        </w:rPr>
      </w:pPr>
      <w:r w:rsidRPr="00334D47">
        <w:rPr>
          <w:rFonts w:ascii="Times New Roman" w:hAnsi="Times New Roman" w:cs="Arial"/>
        </w:rPr>
        <w:t xml:space="preserve">Turner, K., M. T., &amp; Sanders, M. R. (2006). Help when it’s needed first: A controlled evaluation of brief, preventive behavioral family intervention in a primary care setting. </w:t>
      </w:r>
      <w:r w:rsidRPr="00334D47">
        <w:rPr>
          <w:rFonts w:ascii="Times New Roman" w:hAnsi="Times New Roman" w:cs="Arial"/>
          <w:i/>
        </w:rPr>
        <w:t>Behavior Therapy, 37,</w:t>
      </w:r>
      <w:r w:rsidRPr="00334D47">
        <w:rPr>
          <w:rFonts w:ascii="Times New Roman" w:hAnsi="Times New Roman" w:cs="Arial"/>
        </w:rPr>
        <w:t xml:space="preserve"> 131-142.</w:t>
      </w:r>
    </w:p>
    <w:p w:rsidR="00A02B17" w:rsidRPr="00334D47" w:rsidRDefault="00A02B17" w:rsidP="00535F89">
      <w:pPr>
        <w:spacing w:line="480" w:lineRule="auto"/>
        <w:ind w:left="720" w:hanging="720"/>
        <w:rPr>
          <w:rFonts w:ascii="Times New Roman" w:hAnsi="Times New Roman" w:cs="Arial"/>
        </w:rPr>
      </w:pPr>
      <w:r w:rsidRPr="00334D47">
        <w:rPr>
          <w:rFonts w:ascii="Times New Roman" w:hAnsi="Times New Roman" w:cs="Arial"/>
        </w:rPr>
        <w:t xml:space="preserve">Tuttle, D. W. (1986). Family members responding to a visual impairment. </w:t>
      </w:r>
      <w:r w:rsidRPr="00334D47">
        <w:rPr>
          <w:rFonts w:ascii="Times New Roman" w:hAnsi="Times New Roman" w:cs="Arial"/>
          <w:i/>
        </w:rPr>
        <w:t>Education of the Visually Handicapped, 18,</w:t>
      </w:r>
      <w:r w:rsidRPr="00334D47">
        <w:rPr>
          <w:rFonts w:ascii="Times New Roman" w:hAnsi="Times New Roman" w:cs="Arial"/>
        </w:rPr>
        <w:t xml:space="preserve"> 107-116. </w:t>
      </w:r>
    </w:p>
    <w:p w:rsidR="00A02B17" w:rsidRPr="00334D47" w:rsidRDefault="00A02B17" w:rsidP="00535F89">
      <w:pPr>
        <w:spacing w:line="480" w:lineRule="auto"/>
        <w:ind w:left="720" w:hanging="720"/>
        <w:rPr>
          <w:rFonts w:ascii="Times New Roman" w:hAnsi="Times New Roman" w:cs="Arial"/>
        </w:rPr>
      </w:pPr>
      <w:r w:rsidRPr="00334D47">
        <w:rPr>
          <w:rFonts w:ascii="Times New Roman" w:hAnsi="Times New Roman" w:cs="Arial"/>
        </w:rPr>
        <w:t xml:space="preserve">Zubrick, S. R., Ward, K. A., Silburn, S. R., Lawrence, D., Williams, A. A., Blair, E., </w:t>
      </w:r>
      <w:r w:rsidR="004A707B" w:rsidRPr="00334D47">
        <w:rPr>
          <w:rFonts w:ascii="Times New Roman" w:hAnsi="Times New Roman" w:cs="Arial"/>
        </w:rPr>
        <w:t>et al.</w:t>
      </w:r>
      <w:r w:rsidRPr="00334D47">
        <w:rPr>
          <w:rFonts w:ascii="Times New Roman" w:hAnsi="Times New Roman" w:cs="Arial"/>
        </w:rPr>
        <w:t xml:space="preserve"> (2005). Prevention of child behavior problems through universal implementation of a group behavioural family intervention. </w:t>
      </w:r>
      <w:r w:rsidRPr="00334D47">
        <w:rPr>
          <w:rFonts w:ascii="Times New Roman" w:hAnsi="Times New Roman" w:cs="Arial"/>
          <w:i/>
        </w:rPr>
        <w:t>Prevention Science, 6,</w:t>
      </w:r>
      <w:r w:rsidRPr="00334D47">
        <w:rPr>
          <w:rFonts w:ascii="Times New Roman" w:hAnsi="Times New Roman" w:cs="Arial"/>
        </w:rPr>
        <w:t xml:space="preserve"> 287-304.</w:t>
      </w:r>
    </w:p>
    <w:p w:rsidR="00A02B17" w:rsidRPr="00334D47" w:rsidRDefault="00A02B17" w:rsidP="00395040">
      <w:pPr>
        <w:spacing w:line="480" w:lineRule="auto"/>
        <w:rPr>
          <w:rFonts w:ascii="Times New Roman" w:hAnsi="Times New Roman" w:cs="Arial"/>
        </w:rPr>
      </w:pPr>
    </w:p>
    <w:sectPr w:rsidR="00A02B17" w:rsidRPr="00334D4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6E8" w:rsidRDefault="007E26E8" w:rsidP="008D6133">
      <w:r>
        <w:separator/>
      </w:r>
    </w:p>
  </w:endnote>
  <w:endnote w:type="continuationSeparator" w:id="0">
    <w:p w:rsidR="007E26E8" w:rsidRDefault="007E26E8" w:rsidP="008D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099195"/>
      <w:docPartObj>
        <w:docPartGallery w:val="Page Numbers (Bottom of Page)"/>
        <w:docPartUnique/>
      </w:docPartObj>
    </w:sdtPr>
    <w:sdtEndPr>
      <w:rPr>
        <w:noProof/>
      </w:rPr>
    </w:sdtEndPr>
    <w:sdtContent>
      <w:p w:rsidR="006E4469" w:rsidRDefault="006E4469">
        <w:pPr>
          <w:pStyle w:val="Footer"/>
          <w:jc w:val="right"/>
        </w:pPr>
        <w:r>
          <w:t>Supporting Parents to Support Children with Vision Impairments</w:t>
        </w:r>
        <w:r>
          <w:tab/>
          <w:t xml:space="preserve"> </w:t>
        </w:r>
        <w:r>
          <w:fldChar w:fldCharType="begin"/>
        </w:r>
        <w:r>
          <w:instrText xml:space="preserve"> PAGE   \* MERGEFORMAT </w:instrText>
        </w:r>
        <w:r>
          <w:fldChar w:fldCharType="separate"/>
        </w:r>
        <w:r w:rsidR="00D02D9E">
          <w:rPr>
            <w:noProof/>
          </w:rPr>
          <w:t>1</w:t>
        </w:r>
        <w:r>
          <w:rPr>
            <w:noProof/>
          </w:rPr>
          <w:fldChar w:fldCharType="end"/>
        </w:r>
      </w:p>
    </w:sdtContent>
  </w:sdt>
  <w:p w:rsidR="006E4469" w:rsidRDefault="006E44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6E8" w:rsidRDefault="007E26E8" w:rsidP="008D6133">
      <w:r>
        <w:separator/>
      </w:r>
    </w:p>
  </w:footnote>
  <w:footnote w:type="continuationSeparator" w:id="0">
    <w:p w:rsidR="007E26E8" w:rsidRDefault="007E26E8" w:rsidP="008D6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469" w:rsidRDefault="006E4469" w:rsidP="0039504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94AB6"/>
    <w:multiLevelType w:val="hybridMultilevel"/>
    <w:tmpl w:val="D0AE28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EB028E4"/>
    <w:multiLevelType w:val="multilevel"/>
    <w:tmpl w:val="CAB04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FF4023"/>
    <w:multiLevelType w:val="multilevel"/>
    <w:tmpl w:val="9C66A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2D2F9B"/>
    <w:multiLevelType w:val="hybridMultilevel"/>
    <w:tmpl w:val="119CF5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DB1"/>
    <w:rsid w:val="000029C1"/>
    <w:rsid w:val="00004744"/>
    <w:rsid w:val="000062C5"/>
    <w:rsid w:val="000107AC"/>
    <w:rsid w:val="00011E67"/>
    <w:rsid w:val="000200AA"/>
    <w:rsid w:val="00020AF3"/>
    <w:rsid w:val="00021239"/>
    <w:rsid w:val="000237A7"/>
    <w:rsid w:val="00033D94"/>
    <w:rsid w:val="00034D07"/>
    <w:rsid w:val="0004135A"/>
    <w:rsid w:val="00041928"/>
    <w:rsid w:val="00043492"/>
    <w:rsid w:val="00051287"/>
    <w:rsid w:val="00053F0C"/>
    <w:rsid w:val="0006066E"/>
    <w:rsid w:val="00062CD4"/>
    <w:rsid w:val="00087E9E"/>
    <w:rsid w:val="000928E5"/>
    <w:rsid w:val="00093159"/>
    <w:rsid w:val="000A0F8E"/>
    <w:rsid w:val="000A6FEE"/>
    <w:rsid w:val="000A724F"/>
    <w:rsid w:val="000B1271"/>
    <w:rsid w:val="000B13AA"/>
    <w:rsid w:val="000B63FD"/>
    <w:rsid w:val="000C052E"/>
    <w:rsid w:val="000C383F"/>
    <w:rsid w:val="000C4D63"/>
    <w:rsid w:val="000E1863"/>
    <w:rsid w:val="000E51C0"/>
    <w:rsid w:val="000E61E2"/>
    <w:rsid w:val="0010260C"/>
    <w:rsid w:val="001049D3"/>
    <w:rsid w:val="0010598C"/>
    <w:rsid w:val="00105C8A"/>
    <w:rsid w:val="00107901"/>
    <w:rsid w:val="00111556"/>
    <w:rsid w:val="001223DF"/>
    <w:rsid w:val="00123641"/>
    <w:rsid w:val="00126E24"/>
    <w:rsid w:val="0012709C"/>
    <w:rsid w:val="00134AC8"/>
    <w:rsid w:val="001350A2"/>
    <w:rsid w:val="001411B7"/>
    <w:rsid w:val="00146021"/>
    <w:rsid w:val="00150730"/>
    <w:rsid w:val="00155BB4"/>
    <w:rsid w:val="001605F9"/>
    <w:rsid w:val="001637E6"/>
    <w:rsid w:val="0017089E"/>
    <w:rsid w:val="00171AFB"/>
    <w:rsid w:val="001811FF"/>
    <w:rsid w:val="001822CD"/>
    <w:rsid w:val="00193F85"/>
    <w:rsid w:val="001943D5"/>
    <w:rsid w:val="001A27AC"/>
    <w:rsid w:val="001A5133"/>
    <w:rsid w:val="001B66CA"/>
    <w:rsid w:val="001C0023"/>
    <w:rsid w:val="001D0EEA"/>
    <w:rsid w:val="001D589E"/>
    <w:rsid w:val="001E4098"/>
    <w:rsid w:val="001E5002"/>
    <w:rsid w:val="001F1A74"/>
    <w:rsid w:val="001F2E53"/>
    <w:rsid w:val="002024C3"/>
    <w:rsid w:val="002034E3"/>
    <w:rsid w:val="00207F72"/>
    <w:rsid w:val="00215D1F"/>
    <w:rsid w:val="0021761E"/>
    <w:rsid w:val="00220E02"/>
    <w:rsid w:val="00225D59"/>
    <w:rsid w:val="0022724C"/>
    <w:rsid w:val="00234650"/>
    <w:rsid w:val="00235A63"/>
    <w:rsid w:val="00242179"/>
    <w:rsid w:val="00246223"/>
    <w:rsid w:val="0025038D"/>
    <w:rsid w:val="00265804"/>
    <w:rsid w:val="00267CCB"/>
    <w:rsid w:val="00275C89"/>
    <w:rsid w:val="0027678E"/>
    <w:rsid w:val="0027732C"/>
    <w:rsid w:val="002816B7"/>
    <w:rsid w:val="00281DA3"/>
    <w:rsid w:val="002825BB"/>
    <w:rsid w:val="00282969"/>
    <w:rsid w:val="00286E09"/>
    <w:rsid w:val="002873DC"/>
    <w:rsid w:val="0029074F"/>
    <w:rsid w:val="00291C6B"/>
    <w:rsid w:val="002933DF"/>
    <w:rsid w:val="002971A9"/>
    <w:rsid w:val="002A05EE"/>
    <w:rsid w:val="002A0610"/>
    <w:rsid w:val="002A287B"/>
    <w:rsid w:val="002A369F"/>
    <w:rsid w:val="002A6505"/>
    <w:rsid w:val="002A7A28"/>
    <w:rsid w:val="002B5F6F"/>
    <w:rsid w:val="002C0983"/>
    <w:rsid w:val="002C3FCC"/>
    <w:rsid w:val="002C5DD0"/>
    <w:rsid w:val="002C6119"/>
    <w:rsid w:val="002E0A11"/>
    <w:rsid w:val="002E5966"/>
    <w:rsid w:val="003012D5"/>
    <w:rsid w:val="00310E8E"/>
    <w:rsid w:val="003123CB"/>
    <w:rsid w:val="0031660F"/>
    <w:rsid w:val="00320680"/>
    <w:rsid w:val="00324D55"/>
    <w:rsid w:val="00326B4D"/>
    <w:rsid w:val="0033326B"/>
    <w:rsid w:val="0033351D"/>
    <w:rsid w:val="00334D47"/>
    <w:rsid w:val="00335F83"/>
    <w:rsid w:val="00337A21"/>
    <w:rsid w:val="00342026"/>
    <w:rsid w:val="00346715"/>
    <w:rsid w:val="00354BC0"/>
    <w:rsid w:val="003566A3"/>
    <w:rsid w:val="00363CA5"/>
    <w:rsid w:val="003652DA"/>
    <w:rsid w:val="00366C76"/>
    <w:rsid w:val="0037352C"/>
    <w:rsid w:val="00375FD3"/>
    <w:rsid w:val="00380CF4"/>
    <w:rsid w:val="00383E67"/>
    <w:rsid w:val="00384C94"/>
    <w:rsid w:val="00384F08"/>
    <w:rsid w:val="0039343A"/>
    <w:rsid w:val="00393828"/>
    <w:rsid w:val="00395040"/>
    <w:rsid w:val="00395EC5"/>
    <w:rsid w:val="00396260"/>
    <w:rsid w:val="003A28B5"/>
    <w:rsid w:val="003B109A"/>
    <w:rsid w:val="003B7895"/>
    <w:rsid w:val="003C02CF"/>
    <w:rsid w:val="003C2422"/>
    <w:rsid w:val="003C3930"/>
    <w:rsid w:val="003C5983"/>
    <w:rsid w:val="003D1032"/>
    <w:rsid w:val="003D4A7B"/>
    <w:rsid w:val="003D5C8F"/>
    <w:rsid w:val="003D6D40"/>
    <w:rsid w:val="003E0CAB"/>
    <w:rsid w:val="003E298D"/>
    <w:rsid w:val="003E5B71"/>
    <w:rsid w:val="003F0690"/>
    <w:rsid w:val="003F5A0D"/>
    <w:rsid w:val="003F5B3F"/>
    <w:rsid w:val="003F6C01"/>
    <w:rsid w:val="003F7114"/>
    <w:rsid w:val="00400026"/>
    <w:rsid w:val="004005A4"/>
    <w:rsid w:val="00405DDA"/>
    <w:rsid w:val="0041000C"/>
    <w:rsid w:val="00413F4E"/>
    <w:rsid w:val="00422609"/>
    <w:rsid w:val="004230AE"/>
    <w:rsid w:val="004238B1"/>
    <w:rsid w:val="00431A40"/>
    <w:rsid w:val="00431D82"/>
    <w:rsid w:val="00432347"/>
    <w:rsid w:val="004344D9"/>
    <w:rsid w:val="00436386"/>
    <w:rsid w:val="00441A79"/>
    <w:rsid w:val="00442E93"/>
    <w:rsid w:val="0045219F"/>
    <w:rsid w:val="00452AD6"/>
    <w:rsid w:val="00453942"/>
    <w:rsid w:val="00460FA3"/>
    <w:rsid w:val="00463D7D"/>
    <w:rsid w:val="00463E49"/>
    <w:rsid w:val="004660E9"/>
    <w:rsid w:val="0046773A"/>
    <w:rsid w:val="00474542"/>
    <w:rsid w:val="00486E0A"/>
    <w:rsid w:val="004A1F00"/>
    <w:rsid w:val="004A2E4D"/>
    <w:rsid w:val="004A4828"/>
    <w:rsid w:val="004A707B"/>
    <w:rsid w:val="004B6A86"/>
    <w:rsid w:val="004B742E"/>
    <w:rsid w:val="004D04AE"/>
    <w:rsid w:val="004D2C26"/>
    <w:rsid w:val="004D673B"/>
    <w:rsid w:val="004D679E"/>
    <w:rsid w:val="004F27DE"/>
    <w:rsid w:val="004F57F7"/>
    <w:rsid w:val="0051171D"/>
    <w:rsid w:val="0051782F"/>
    <w:rsid w:val="005225F1"/>
    <w:rsid w:val="00525152"/>
    <w:rsid w:val="00535127"/>
    <w:rsid w:val="00535F89"/>
    <w:rsid w:val="005403F5"/>
    <w:rsid w:val="00546421"/>
    <w:rsid w:val="005548D7"/>
    <w:rsid w:val="0056022C"/>
    <w:rsid w:val="005649F7"/>
    <w:rsid w:val="00564E4D"/>
    <w:rsid w:val="00567872"/>
    <w:rsid w:val="005701FF"/>
    <w:rsid w:val="00570F5D"/>
    <w:rsid w:val="00572390"/>
    <w:rsid w:val="005845F3"/>
    <w:rsid w:val="005846BA"/>
    <w:rsid w:val="00585A0B"/>
    <w:rsid w:val="00587776"/>
    <w:rsid w:val="00590975"/>
    <w:rsid w:val="00597C78"/>
    <w:rsid w:val="005A0F18"/>
    <w:rsid w:val="005A21A7"/>
    <w:rsid w:val="005A250A"/>
    <w:rsid w:val="005A2A0E"/>
    <w:rsid w:val="005A4B9A"/>
    <w:rsid w:val="005B023A"/>
    <w:rsid w:val="005B309B"/>
    <w:rsid w:val="005B4ADE"/>
    <w:rsid w:val="005C152D"/>
    <w:rsid w:val="005C2C7C"/>
    <w:rsid w:val="005C4780"/>
    <w:rsid w:val="005C6C89"/>
    <w:rsid w:val="005D1BF6"/>
    <w:rsid w:val="005D68BC"/>
    <w:rsid w:val="005D7E79"/>
    <w:rsid w:val="005E5CE9"/>
    <w:rsid w:val="005E67EC"/>
    <w:rsid w:val="005E7C57"/>
    <w:rsid w:val="005F7EF7"/>
    <w:rsid w:val="006116AB"/>
    <w:rsid w:val="00614B7A"/>
    <w:rsid w:val="00620FFF"/>
    <w:rsid w:val="0063143C"/>
    <w:rsid w:val="006339D5"/>
    <w:rsid w:val="00636C80"/>
    <w:rsid w:val="00641D11"/>
    <w:rsid w:val="006421B5"/>
    <w:rsid w:val="00651077"/>
    <w:rsid w:val="00665A92"/>
    <w:rsid w:val="006746D6"/>
    <w:rsid w:val="0069140A"/>
    <w:rsid w:val="006954CD"/>
    <w:rsid w:val="006A37A9"/>
    <w:rsid w:val="006A4FBC"/>
    <w:rsid w:val="006A6B4C"/>
    <w:rsid w:val="006B15D7"/>
    <w:rsid w:val="006B6A24"/>
    <w:rsid w:val="006B7B88"/>
    <w:rsid w:val="006C3066"/>
    <w:rsid w:val="006D0BEB"/>
    <w:rsid w:val="006E0F86"/>
    <w:rsid w:val="006E29C2"/>
    <w:rsid w:val="006E4469"/>
    <w:rsid w:val="006E5308"/>
    <w:rsid w:val="006E75F6"/>
    <w:rsid w:val="006F04B5"/>
    <w:rsid w:val="006F5AA6"/>
    <w:rsid w:val="00705CE6"/>
    <w:rsid w:val="0070647A"/>
    <w:rsid w:val="00706C4D"/>
    <w:rsid w:val="0071439F"/>
    <w:rsid w:val="00714B8E"/>
    <w:rsid w:val="007152D9"/>
    <w:rsid w:val="00715880"/>
    <w:rsid w:val="00723AE0"/>
    <w:rsid w:val="007267AD"/>
    <w:rsid w:val="00730904"/>
    <w:rsid w:val="00730DAF"/>
    <w:rsid w:val="00731C39"/>
    <w:rsid w:val="00733F8D"/>
    <w:rsid w:val="00742509"/>
    <w:rsid w:val="00747F8B"/>
    <w:rsid w:val="0075200C"/>
    <w:rsid w:val="00752EBA"/>
    <w:rsid w:val="00755277"/>
    <w:rsid w:val="007571AA"/>
    <w:rsid w:val="00757AC7"/>
    <w:rsid w:val="007707C0"/>
    <w:rsid w:val="00777F84"/>
    <w:rsid w:val="0078556B"/>
    <w:rsid w:val="00785EA6"/>
    <w:rsid w:val="007878FE"/>
    <w:rsid w:val="00787E64"/>
    <w:rsid w:val="007917F7"/>
    <w:rsid w:val="00793432"/>
    <w:rsid w:val="00794471"/>
    <w:rsid w:val="00794B72"/>
    <w:rsid w:val="007A5560"/>
    <w:rsid w:val="007B259C"/>
    <w:rsid w:val="007B39C9"/>
    <w:rsid w:val="007B6B63"/>
    <w:rsid w:val="007C2D79"/>
    <w:rsid w:val="007C6381"/>
    <w:rsid w:val="007C7C8B"/>
    <w:rsid w:val="007D0B27"/>
    <w:rsid w:val="007D4C92"/>
    <w:rsid w:val="007D4FE2"/>
    <w:rsid w:val="007D5E16"/>
    <w:rsid w:val="007E1858"/>
    <w:rsid w:val="007E26E8"/>
    <w:rsid w:val="007F23BE"/>
    <w:rsid w:val="007F2493"/>
    <w:rsid w:val="007F5353"/>
    <w:rsid w:val="007F576A"/>
    <w:rsid w:val="008145D9"/>
    <w:rsid w:val="00815382"/>
    <w:rsid w:val="0081657B"/>
    <w:rsid w:val="00817945"/>
    <w:rsid w:val="00817C2A"/>
    <w:rsid w:val="008205D8"/>
    <w:rsid w:val="00821473"/>
    <w:rsid w:val="00840EA2"/>
    <w:rsid w:val="008425D2"/>
    <w:rsid w:val="00844EA9"/>
    <w:rsid w:val="0084706C"/>
    <w:rsid w:val="00847110"/>
    <w:rsid w:val="00847C9C"/>
    <w:rsid w:val="00854B36"/>
    <w:rsid w:val="008557F8"/>
    <w:rsid w:val="00856068"/>
    <w:rsid w:val="008617B5"/>
    <w:rsid w:val="00866808"/>
    <w:rsid w:val="00870EA6"/>
    <w:rsid w:val="00872820"/>
    <w:rsid w:val="008777CD"/>
    <w:rsid w:val="00877F7E"/>
    <w:rsid w:val="00877FA4"/>
    <w:rsid w:val="008823A7"/>
    <w:rsid w:val="00882B7A"/>
    <w:rsid w:val="00882B87"/>
    <w:rsid w:val="00885BD4"/>
    <w:rsid w:val="0088694E"/>
    <w:rsid w:val="00891168"/>
    <w:rsid w:val="008911D2"/>
    <w:rsid w:val="0089132F"/>
    <w:rsid w:val="008A020E"/>
    <w:rsid w:val="008A724D"/>
    <w:rsid w:val="008B0A04"/>
    <w:rsid w:val="008B3798"/>
    <w:rsid w:val="008C2DAD"/>
    <w:rsid w:val="008C5580"/>
    <w:rsid w:val="008C620B"/>
    <w:rsid w:val="008C6611"/>
    <w:rsid w:val="008D23EB"/>
    <w:rsid w:val="008D6133"/>
    <w:rsid w:val="008E53A1"/>
    <w:rsid w:val="008E6C0A"/>
    <w:rsid w:val="008F122E"/>
    <w:rsid w:val="008F33B6"/>
    <w:rsid w:val="008F4612"/>
    <w:rsid w:val="009101B2"/>
    <w:rsid w:val="009157F9"/>
    <w:rsid w:val="00934A58"/>
    <w:rsid w:val="00934BB5"/>
    <w:rsid w:val="00943116"/>
    <w:rsid w:val="009444A5"/>
    <w:rsid w:val="00946B7A"/>
    <w:rsid w:val="00950D37"/>
    <w:rsid w:val="0095361F"/>
    <w:rsid w:val="009549AC"/>
    <w:rsid w:val="00955720"/>
    <w:rsid w:val="00956DB1"/>
    <w:rsid w:val="00971562"/>
    <w:rsid w:val="00977797"/>
    <w:rsid w:val="00983EB6"/>
    <w:rsid w:val="0098498B"/>
    <w:rsid w:val="009A072D"/>
    <w:rsid w:val="009A3C89"/>
    <w:rsid w:val="009A5860"/>
    <w:rsid w:val="009A5A7E"/>
    <w:rsid w:val="009B7BA6"/>
    <w:rsid w:val="009C26F8"/>
    <w:rsid w:val="009C63B6"/>
    <w:rsid w:val="009D3C61"/>
    <w:rsid w:val="009E4A70"/>
    <w:rsid w:val="009E613B"/>
    <w:rsid w:val="009F1963"/>
    <w:rsid w:val="009F1A08"/>
    <w:rsid w:val="009F2797"/>
    <w:rsid w:val="009F7D85"/>
    <w:rsid w:val="00A02B17"/>
    <w:rsid w:val="00A12BC2"/>
    <w:rsid w:val="00A13231"/>
    <w:rsid w:val="00A14B2F"/>
    <w:rsid w:val="00A15CBD"/>
    <w:rsid w:val="00A238B1"/>
    <w:rsid w:val="00A27934"/>
    <w:rsid w:val="00A3070E"/>
    <w:rsid w:val="00A30780"/>
    <w:rsid w:val="00A3089C"/>
    <w:rsid w:val="00A309A6"/>
    <w:rsid w:val="00A3129D"/>
    <w:rsid w:val="00A323D6"/>
    <w:rsid w:val="00A33788"/>
    <w:rsid w:val="00A376C9"/>
    <w:rsid w:val="00A4720F"/>
    <w:rsid w:val="00A52324"/>
    <w:rsid w:val="00A65679"/>
    <w:rsid w:val="00A674D4"/>
    <w:rsid w:val="00A67EF4"/>
    <w:rsid w:val="00A72249"/>
    <w:rsid w:val="00A73858"/>
    <w:rsid w:val="00A75126"/>
    <w:rsid w:val="00A83783"/>
    <w:rsid w:val="00A848E0"/>
    <w:rsid w:val="00A84B66"/>
    <w:rsid w:val="00A87D3E"/>
    <w:rsid w:val="00A91953"/>
    <w:rsid w:val="00A956E4"/>
    <w:rsid w:val="00A95BBA"/>
    <w:rsid w:val="00AA5F6F"/>
    <w:rsid w:val="00AA6F3E"/>
    <w:rsid w:val="00AB321B"/>
    <w:rsid w:val="00AB3E6D"/>
    <w:rsid w:val="00AB4FC5"/>
    <w:rsid w:val="00AB72C8"/>
    <w:rsid w:val="00AC1172"/>
    <w:rsid w:val="00AC196A"/>
    <w:rsid w:val="00AC6DED"/>
    <w:rsid w:val="00AD1B03"/>
    <w:rsid w:val="00AD24F0"/>
    <w:rsid w:val="00AD3915"/>
    <w:rsid w:val="00AE6F3C"/>
    <w:rsid w:val="00AF00D2"/>
    <w:rsid w:val="00AF5E69"/>
    <w:rsid w:val="00B00FFE"/>
    <w:rsid w:val="00B072BE"/>
    <w:rsid w:val="00B14B80"/>
    <w:rsid w:val="00B20F40"/>
    <w:rsid w:val="00B2161E"/>
    <w:rsid w:val="00B21EDC"/>
    <w:rsid w:val="00B2363D"/>
    <w:rsid w:val="00B31C26"/>
    <w:rsid w:val="00B37034"/>
    <w:rsid w:val="00B437AB"/>
    <w:rsid w:val="00B46410"/>
    <w:rsid w:val="00B54412"/>
    <w:rsid w:val="00B5508A"/>
    <w:rsid w:val="00B649A7"/>
    <w:rsid w:val="00B72B73"/>
    <w:rsid w:val="00B740B4"/>
    <w:rsid w:val="00B846F8"/>
    <w:rsid w:val="00B914BF"/>
    <w:rsid w:val="00B97EF0"/>
    <w:rsid w:val="00BA2CA8"/>
    <w:rsid w:val="00BA6B69"/>
    <w:rsid w:val="00BB0730"/>
    <w:rsid w:val="00BB406B"/>
    <w:rsid w:val="00BC1EC8"/>
    <w:rsid w:val="00BC29BB"/>
    <w:rsid w:val="00BC33A5"/>
    <w:rsid w:val="00BC6BC3"/>
    <w:rsid w:val="00BD02F3"/>
    <w:rsid w:val="00BE2BD7"/>
    <w:rsid w:val="00BE4FC6"/>
    <w:rsid w:val="00BE7770"/>
    <w:rsid w:val="00BF06BE"/>
    <w:rsid w:val="00C07EDB"/>
    <w:rsid w:val="00C11A8E"/>
    <w:rsid w:val="00C13179"/>
    <w:rsid w:val="00C1369F"/>
    <w:rsid w:val="00C15DCE"/>
    <w:rsid w:val="00C2279E"/>
    <w:rsid w:val="00C312C7"/>
    <w:rsid w:val="00C3571A"/>
    <w:rsid w:val="00C44C32"/>
    <w:rsid w:val="00C45BC7"/>
    <w:rsid w:val="00C5272B"/>
    <w:rsid w:val="00C57CEA"/>
    <w:rsid w:val="00C61E6A"/>
    <w:rsid w:val="00C64854"/>
    <w:rsid w:val="00C72F35"/>
    <w:rsid w:val="00C735BA"/>
    <w:rsid w:val="00C76017"/>
    <w:rsid w:val="00C76042"/>
    <w:rsid w:val="00C7643B"/>
    <w:rsid w:val="00C81CC1"/>
    <w:rsid w:val="00C83FDF"/>
    <w:rsid w:val="00C85FE4"/>
    <w:rsid w:val="00C927BB"/>
    <w:rsid w:val="00C97E75"/>
    <w:rsid w:val="00CB14CE"/>
    <w:rsid w:val="00CB6D8C"/>
    <w:rsid w:val="00CC1B84"/>
    <w:rsid w:val="00CC1FF3"/>
    <w:rsid w:val="00CC322E"/>
    <w:rsid w:val="00CC37B8"/>
    <w:rsid w:val="00CC4A8D"/>
    <w:rsid w:val="00CC5684"/>
    <w:rsid w:val="00CC716A"/>
    <w:rsid w:val="00CD1928"/>
    <w:rsid w:val="00CD1D68"/>
    <w:rsid w:val="00CE02FB"/>
    <w:rsid w:val="00CF0339"/>
    <w:rsid w:val="00CF0C79"/>
    <w:rsid w:val="00CF7E16"/>
    <w:rsid w:val="00D02D9E"/>
    <w:rsid w:val="00D053BC"/>
    <w:rsid w:val="00D15CCB"/>
    <w:rsid w:val="00D22B42"/>
    <w:rsid w:val="00D22C4A"/>
    <w:rsid w:val="00D23915"/>
    <w:rsid w:val="00D25086"/>
    <w:rsid w:val="00D31DFA"/>
    <w:rsid w:val="00D34F45"/>
    <w:rsid w:val="00D3762A"/>
    <w:rsid w:val="00D37A13"/>
    <w:rsid w:val="00D41E6E"/>
    <w:rsid w:val="00D42BAE"/>
    <w:rsid w:val="00D4577F"/>
    <w:rsid w:val="00D53482"/>
    <w:rsid w:val="00D5452E"/>
    <w:rsid w:val="00D55C0E"/>
    <w:rsid w:val="00D570DC"/>
    <w:rsid w:val="00D575AD"/>
    <w:rsid w:val="00D63792"/>
    <w:rsid w:val="00D6552C"/>
    <w:rsid w:val="00D66FCC"/>
    <w:rsid w:val="00D779DD"/>
    <w:rsid w:val="00D85035"/>
    <w:rsid w:val="00D879E1"/>
    <w:rsid w:val="00D90C18"/>
    <w:rsid w:val="00D929EB"/>
    <w:rsid w:val="00DA6DDD"/>
    <w:rsid w:val="00DB562B"/>
    <w:rsid w:val="00DB6958"/>
    <w:rsid w:val="00DC0A38"/>
    <w:rsid w:val="00DC367C"/>
    <w:rsid w:val="00DD331B"/>
    <w:rsid w:val="00DE05BA"/>
    <w:rsid w:val="00DE1DB1"/>
    <w:rsid w:val="00DE5BEF"/>
    <w:rsid w:val="00DE6C48"/>
    <w:rsid w:val="00DE7637"/>
    <w:rsid w:val="00DF5472"/>
    <w:rsid w:val="00DF631E"/>
    <w:rsid w:val="00DF643E"/>
    <w:rsid w:val="00E02080"/>
    <w:rsid w:val="00E055FC"/>
    <w:rsid w:val="00E14CEE"/>
    <w:rsid w:val="00E16F2B"/>
    <w:rsid w:val="00E17D46"/>
    <w:rsid w:val="00E236CC"/>
    <w:rsid w:val="00E27AC4"/>
    <w:rsid w:val="00E27D7A"/>
    <w:rsid w:val="00E36CA7"/>
    <w:rsid w:val="00E37483"/>
    <w:rsid w:val="00E47777"/>
    <w:rsid w:val="00E50AC4"/>
    <w:rsid w:val="00E53B04"/>
    <w:rsid w:val="00E75E14"/>
    <w:rsid w:val="00E8384C"/>
    <w:rsid w:val="00E852F3"/>
    <w:rsid w:val="00E92F66"/>
    <w:rsid w:val="00E94E3F"/>
    <w:rsid w:val="00E95152"/>
    <w:rsid w:val="00E9603A"/>
    <w:rsid w:val="00EA1ABE"/>
    <w:rsid w:val="00EB1B7C"/>
    <w:rsid w:val="00EB27A6"/>
    <w:rsid w:val="00EB4A71"/>
    <w:rsid w:val="00EB546F"/>
    <w:rsid w:val="00EB6DD3"/>
    <w:rsid w:val="00EC30CA"/>
    <w:rsid w:val="00EC4B73"/>
    <w:rsid w:val="00EC6A68"/>
    <w:rsid w:val="00EC7004"/>
    <w:rsid w:val="00ED325C"/>
    <w:rsid w:val="00ED387C"/>
    <w:rsid w:val="00ED5C8E"/>
    <w:rsid w:val="00ED7607"/>
    <w:rsid w:val="00EE0D41"/>
    <w:rsid w:val="00EE1A52"/>
    <w:rsid w:val="00EF0259"/>
    <w:rsid w:val="00EF48EB"/>
    <w:rsid w:val="00EF7158"/>
    <w:rsid w:val="00F03049"/>
    <w:rsid w:val="00F05AAB"/>
    <w:rsid w:val="00F07200"/>
    <w:rsid w:val="00F10AEB"/>
    <w:rsid w:val="00F33141"/>
    <w:rsid w:val="00F422B9"/>
    <w:rsid w:val="00F508B1"/>
    <w:rsid w:val="00F66BA5"/>
    <w:rsid w:val="00F66C2E"/>
    <w:rsid w:val="00F808DA"/>
    <w:rsid w:val="00F85DAF"/>
    <w:rsid w:val="00F92124"/>
    <w:rsid w:val="00F973D5"/>
    <w:rsid w:val="00FA02F0"/>
    <w:rsid w:val="00FA32C7"/>
    <w:rsid w:val="00FA7D6E"/>
    <w:rsid w:val="00FB092A"/>
    <w:rsid w:val="00FB10EE"/>
    <w:rsid w:val="00FB1D58"/>
    <w:rsid w:val="00FB2654"/>
    <w:rsid w:val="00FB3920"/>
    <w:rsid w:val="00FC068E"/>
    <w:rsid w:val="00FD0C87"/>
    <w:rsid w:val="00FD5AFD"/>
    <w:rsid w:val="00FD5BBB"/>
    <w:rsid w:val="00FE4ED7"/>
    <w:rsid w:val="00FF0C9C"/>
    <w:rsid w:val="00FF2161"/>
    <w:rsid w:val="00FF3DBE"/>
    <w:rsid w:val="00FF45AE"/>
    <w:rsid w:val="00FF4B61"/>
    <w:rsid w:val="00FF4FE0"/>
    <w:rsid w:val="00FF6D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DC548B-4BD7-4154-98AF-56D74784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56B"/>
  </w:style>
  <w:style w:type="paragraph" w:styleId="Heading1">
    <w:name w:val="heading 1"/>
    <w:basedOn w:val="Normal"/>
    <w:next w:val="Normal"/>
    <w:link w:val="Heading1Char"/>
    <w:autoRedefine/>
    <w:uiPriority w:val="9"/>
    <w:qFormat/>
    <w:rsid w:val="006746D6"/>
    <w:pPr>
      <w:keepNext/>
      <w:spacing w:before="240" w:after="60" w:line="480" w:lineRule="auto"/>
      <w:outlineLvl w:val="0"/>
    </w:pPr>
    <w:rPr>
      <w:rFonts w:eastAsiaTheme="majorEastAsia"/>
      <w:b/>
      <w:bCs/>
      <w:kern w:val="32"/>
      <w:szCs w:val="32"/>
    </w:rPr>
  </w:style>
  <w:style w:type="paragraph" w:styleId="Heading2">
    <w:name w:val="heading 2"/>
    <w:basedOn w:val="Normal"/>
    <w:next w:val="Normal"/>
    <w:link w:val="Heading2Char"/>
    <w:uiPriority w:val="9"/>
    <w:semiHidden/>
    <w:unhideWhenUsed/>
    <w:qFormat/>
    <w:rsid w:val="007855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855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55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55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6D6"/>
    <w:rPr>
      <w:rFonts w:eastAsiaTheme="majorEastAsia"/>
      <w:b/>
      <w:bCs/>
      <w:kern w:val="32"/>
      <w:szCs w:val="32"/>
    </w:rPr>
  </w:style>
  <w:style w:type="character" w:customStyle="1" w:styleId="Heading2Char">
    <w:name w:val="Heading 2 Char"/>
    <w:basedOn w:val="DefaultParagraphFont"/>
    <w:link w:val="Heading2"/>
    <w:uiPriority w:val="9"/>
    <w:semiHidden/>
    <w:rsid w:val="007855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855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8556B"/>
    <w:rPr>
      <w:b/>
      <w:bCs/>
      <w:sz w:val="28"/>
      <w:szCs w:val="28"/>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7855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55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55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78556B"/>
    <w:pPr>
      <w:outlineLvl w:val="9"/>
    </w:pPr>
  </w:style>
  <w:style w:type="paragraph" w:styleId="TOC1">
    <w:name w:val="toc 1"/>
    <w:basedOn w:val="Normal"/>
    <w:next w:val="Normal"/>
    <w:autoRedefine/>
    <w:uiPriority w:val="39"/>
    <w:unhideWhenUsed/>
    <w:rsid w:val="005701FF"/>
    <w:pPr>
      <w:spacing w:after="100"/>
    </w:pPr>
  </w:style>
  <w:style w:type="character" w:styleId="Hyperlink">
    <w:name w:val="Hyperlink"/>
    <w:basedOn w:val="DefaultParagraphFont"/>
    <w:uiPriority w:val="99"/>
    <w:unhideWhenUsed/>
    <w:rsid w:val="005701FF"/>
    <w:rPr>
      <w:color w:val="0000FF" w:themeColor="hyperlink"/>
      <w:u w:val="single"/>
    </w:rPr>
  </w:style>
  <w:style w:type="paragraph" w:styleId="BalloonText">
    <w:name w:val="Balloon Text"/>
    <w:basedOn w:val="Normal"/>
    <w:link w:val="BalloonTextChar"/>
    <w:uiPriority w:val="99"/>
    <w:semiHidden/>
    <w:unhideWhenUsed/>
    <w:rsid w:val="005701FF"/>
    <w:rPr>
      <w:rFonts w:ascii="Tahoma" w:hAnsi="Tahoma" w:cs="Tahoma"/>
      <w:sz w:val="16"/>
      <w:szCs w:val="16"/>
    </w:rPr>
  </w:style>
  <w:style w:type="character" w:customStyle="1" w:styleId="BalloonTextChar">
    <w:name w:val="Balloon Text Char"/>
    <w:basedOn w:val="DefaultParagraphFont"/>
    <w:link w:val="BalloonText"/>
    <w:uiPriority w:val="99"/>
    <w:semiHidden/>
    <w:rsid w:val="005701FF"/>
    <w:rPr>
      <w:rFonts w:ascii="Tahoma" w:hAnsi="Tahoma" w:cs="Tahoma"/>
      <w:sz w:val="16"/>
      <w:szCs w:val="16"/>
    </w:rPr>
  </w:style>
  <w:style w:type="paragraph" w:customStyle="1" w:styleId="Style1">
    <w:name w:val="Style 1"/>
    <w:basedOn w:val="Normal"/>
    <w:uiPriority w:val="99"/>
    <w:rsid w:val="0039343A"/>
    <w:pPr>
      <w:widowControl w:val="0"/>
      <w:autoSpaceDE w:val="0"/>
      <w:autoSpaceDN w:val="0"/>
      <w:adjustRightInd w:val="0"/>
    </w:pPr>
    <w:rPr>
      <w:rFonts w:ascii="Times New Roman" w:eastAsiaTheme="minorEastAsia" w:hAnsi="Times New Roman"/>
      <w:lang w:val="en-US" w:eastAsia="en-AU"/>
    </w:rPr>
  </w:style>
  <w:style w:type="paragraph" w:styleId="PlainText">
    <w:name w:val="Plain Text"/>
    <w:basedOn w:val="Normal"/>
    <w:link w:val="PlainTextChar"/>
    <w:uiPriority w:val="99"/>
    <w:semiHidden/>
    <w:unhideWhenUsed/>
    <w:rsid w:val="00EC4B73"/>
    <w:rPr>
      <w:rFonts w:ascii="Calibri" w:eastAsia="Times New Roman" w:hAnsi="Calibri" w:cstheme="minorBidi"/>
      <w:sz w:val="22"/>
      <w:szCs w:val="21"/>
    </w:rPr>
  </w:style>
  <w:style w:type="character" w:customStyle="1" w:styleId="PlainTextChar">
    <w:name w:val="Plain Text Char"/>
    <w:basedOn w:val="DefaultParagraphFont"/>
    <w:link w:val="PlainText"/>
    <w:uiPriority w:val="99"/>
    <w:semiHidden/>
    <w:rsid w:val="00EC4B73"/>
    <w:rPr>
      <w:rFonts w:ascii="Calibri" w:eastAsia="Times New Roman" w:hAnsi="Calibri" w:cstheme="minorBidi"/>
      <w:sz w:val="22"/>
      <w:szCs w:val="21"/>
    </w:rPr>
  </w:style>
  <w:style w:type="character" w:styleId="CommentReference">
    <w:name w:val="annotation reference"/>
    <w:basedOn w:val="DefaultParagraphFont"/>
    <w:uiPriority w:val="99"/>
    <w:semiHidden/>
    <w:unhideWhenUsed/>
    <w:rsid w:val="00D66FCC"/>
    <w:rPr>
      <w:sz w:val="16"/>
      <w:szCs w:val="16"/>
    </w:rPr>
  </w:style>
  <w:style w:type="paragraph" w:styleId="CommentText">
    <w:name w:val="annotation text"/>
    <w:basedOn w:val="Normal"/>
    <w:link w:val="CommentTextChar"/>
    <w:uiPriority w:val="99"/>
    <w:semiHidden/>
    <w:unhideWhenUsed/>
    <w:rsid w:val="00D66FCC"/>
    <w:rPr>
      <w:sz w:val="20"/>
      <w:szCs w:val="20"/>
    </w:rPr>
  </w:style>
  <w:style w:type="character" w:customStyle="1" w:styleId="CommentTextChar">
    <w:name w:val="Comment Text Char"/>
    <w:basedOn w:val="DefaultParagraphFont"/>
    <w:link w:val="CommentText"/>
    <w:uiPriority w:val="99"/>
    <w:semiHidden/>
    <w:rsid w:val="00D66FCC"/>
    <w:rPr>
      <w:sz w:val="20"/>
      <w:szCs w:val="20"/>
    </w:rPr>
  </w:style>
  <w:style w:type="paragraph" w:styleId="CommentSubject">
    <w:name w:val="annotation subject"/>
    <w:basedOn w:val="CommentText"/>
    <w:next w:val="CommentText"/>
    <w:link w:val="CommentSubjectChar"/>
    <w:uiPriority w:val="99"/>
    <w:semiHidden/>
    <w:unhideWhenUsed/>
    <w:rsid w:val="00D66FCC"/>
    <w:rPr>
      <w:b/>
      <w:bCs/>
    </w:rPr>
  </w:style>
  <w:style w:type="character" w:customStyle="1" w:styleId="CommentSubjectChar">
    <w:name w:val="Comment Subject Char"/>
    <w:basedOn w:val="CommentTextChar"/>
    <w:link w:val="CommentSubject"/>
    <w:uiPriority w:val="99"/>
    <w:semiHidden/>
    <w:rsid w:val="00D66FCC"/>
    <w:rPr>
      <w:b/>
      <w:bCs/>
      <w:sz w:val="20"/>
      <w:szCs w:val="20"/>
    </w:rPr>
  </w:style>
  <w:style w:type="paragraph" w:styleId="Header">
    <w:name w:val="header"/>
    <w:basedOn w:val="Normal"/>
    <w:link w:val="HeaderChar"/>
    <w:uiPriority w:val="99"/>
    <w:unhideWhenUsed/>
    <w:rsid w:val="008D6133"/>
    <w:pPr>
      <w:tabs>
        <w:tab w:val="center" w:pos="4680"/>
        <w:tab w:val="right" w:pos="9360"/>
      </w:tabs>
    </w:pPr>
  </w:style>
  <w:style w:type="character" w:customStyle="1" w:styleId="HeaderChar">
    <w:name w:val="Header Char"/>
    <w:basedOn w:val="DefaultParagraphFont"/>
    <w:link w:val="Header"/>
    <w:uiPriority w:val="99"/>
    <w:rsid w:val="008D6133"/>
  </w:style>
  <w:style w:type="paragraph" w:styleId="Footer">
    <w:name w:val="footer"/>
    <w:basedOn w:val="Normal"/>
    <w:link w:val="FooterChar"/>
    <w:uiPriority w:val="99"/>
    <w:unhideWhenUsed/>
    <w:rsid w:val="008D6133"/>
    <w:pPr>
      <w:tabs>
        <w:tab w:val="center" w:pos="4680"/>
        <w:tab w:val="right" w:pos="9360"/>
      </w:tabs>
    </w:pPr>
  </w:style>
  <w:style w:type="character" w:customStyle="1" w:styleId="FooterChar">
    <w:name w:val="Footer Char"/>
    <w:basedOn w:val="DefaultParagraphFont"/>
    <w:link w:val="Footer"/>
    <w:uiPriority w:val="99"/>
    <w:rsid w:val="008D6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3736">
      <w:bodyDiv w:val="1"/>
      <w:marLeft w:val="0"/>
      <w:marRight w:val="0"/>
      <w:marTop w:val="0"/>
      <w:marBottom w:val="0"/>
      <w:divBdr>
        <w:top w:val="none" w:sz="0" w:space="0" w:color="auto"/>
        <w:left w:val="none" w:sz="0" w:space="0" w:color="auto"/>
        <w:bottom w:val="none" w:sz="0" w:space="0" w:color="auto"/>
        <w:right w:val="none" w:sz="0" w:space="0" w:color="auto"/>
      </w:divBdr>
    </w:div>
    <w:div w:id="126820986">
      <w:bodyDiv w:val="1"/>
      <w:marLeft w:val="0"/>
      <w:marRight w:val="0"/>
      <w:marTop w:val="0"/>
      <w:marBottom w:val="0"/>
      <w:divBdr>
        <w:top w:val="none" w:sz="0" w:space="0" w:color="auto"/>
        <w:left w:val="none" w:sz="0" w:space="0" w:color="auto"/>
        <w:bottom w:val="none" w:sz="0" w:space="0" w:color="auto"/>
        <w:right w:val="none" w:sz="0" w:space="0" w:color="auto"/>
      </w:divBdr>
    </w:div>
    <w:div w:id="130825098">
      <w:bodyDiv w:val="1"/>
      <w:marLeft w:val="0"/>
      <w:marRight w:val="0"/>
      <w:marTop w:val="0"/>
      <w:marBottom w:val="0"/>
      <w:divBdr>
        <w:top w:val="none" w:sz="0" w:space="0" w:color="auto"/>
        <w:left w:val="none" w:sz="0" w:space="0" w:color="auto"/>
        <w:bottom w:val="none" w:sz="0" w:space="0" w:color="auto"/>
        <w:right w:val="none" w:sz="0" w:space="0" w:color="auto"/>
      </w:divBdr>
    </w:div>
    <w:div w:id="159395681">
      <w:bodyDiv w:val="1"/>
      <w:marLeft w:val="0"/>
      <w:marRight w:val="0"/>
      <w:marTop w:val="0"/>
      <w:marBottom w:val="0"/>
      <w:divBdr>
        <w:top w:val="none" w:sz="0" w:space="0" w:color="auto"/>
        <w:left w:val="none" w:sz="0" w:space="0" w:color="auto"/>
        <w:bottom w:val="none" w:sz="0" w:space="0" w:color="auto"/>
        <w:right w:val="none" w:sz="0" w:space="0" w:color="auto"/>
      </w:divBdr>
    </w:div>
    <w:div w:id="199244888">
      <w:bodyDiv w:val="1"/>
      <w:marLeft w:val="0"/>
      <w:marRight w:val="0"/>
      <w:marTop w:val="0"/>
      <w:marBottom w:val="0"/>
      <w:divBdr>
        <w:top w:val="none" w:sz="0" w:space="0" w:color="auto"/>
        <w:left w:val="none" w:sz="0" w:space="0" w:color="auto"/>
        <w:bottom w:val="none" w:sz="0" w:space="0" w:color="auto"/>
        <w:right w:val="none" w:sz="0" w:space="0" w:color="auto"/>
      </w:divBdr>
      <w:divsChild>
        <w:div w:id="1358582296">
          <w:marLeft w:val="0"/>
          <w:marRight w:val="0"/>
          <w:marTop w:val="0"/>
          <w:marBottom w:val="0"/>
          <w:divBdr>
            <w:top w:val="none" w:sz="0" w:space="0" w:color="auto"/>
            <w:left w:val="none" w:sz="0" w:space="0" w:color="auto"/>
            <w:bottom w:val="none" w:sz="0" w:space="0" w:color="auto"/>
            <w:right w:val="none" w:sz="0" w:space="0" w:color="auto"/>
          </w:divBdr>
          <w:divsChild>
            <w:div w:id="1316642911">
              <w:marLeft w:val="0"/>
              <w:marRight w:val="0"/>
              <w:marTop w:val="0"/>
              <w:marBottom w:val="0"/>
              <w:divBdr>
                <w:top w:val="none" w:sz="0" w:space="0" w:color="auto"/>
                <w:left w:val="none" w:sz="0" w:space="0" w:color="auto"/>
                <w:bottom w:val="none" w:sz="0" w:space="0" w:color="auto"/>
                <w:right w:val="none" w:sz="0" w:space="0" w:color="auto"/>
              </w:divBdr>
              <w:divsChild>
                <w:div w:id="1690789867">
                  <w:marLeft w:val="0"/>
                  <w:marRight w:val="0"/>
                  <w:marTop w:val="0"/>
                  <w:marBottom w:val="0"/>
                  <w:divBdr>
                    <w:top w:val="none" w:sz="0" w:space="0" w:color="auto"/>
                    <w:left w:val="none" w:sz="0" w:space="0" w:color="auto"/>
                    <w:bottom w:val="none" w:sz="0" w:space="0" w:color="auto"/>
                    <w:right w:val="none" w:sz="0" w:space="0" w:color="auto"/>
                  </w:divBdr>
                  <w:divsChild>
                    <w:div w:id="1678656466">
                      <w:marLeft w:val="0"/>
                      <w:marRight w:val="0"/>
                      <w:marTop w:val="0"/>
                      <w:marBottom w:val="0"/>
                      <w:divBdr>
                        <w:top w:val="none" w:sz="0" w:space="0" w:color="auto"/>
                        <w:left w:val="none" w:sz="0" w:space="0" w:color="auto"/>
                        <w:bottom w:val="none" w:sz="0" w:space="0" w:color="auto"/>
                        <w:right w:val="none" w:sz="0" w:space="0" w:color="auto"/>
                      </w:divBdr>
                      <w:divsChild>
                        <w:div w:id="2055805346">
                          <w:marLeft w:val="0"/>
                          <w:marRight w:val="0"/>
                          <w:marTop w:val="0"/>
                          <w:marBottom w:val="0"/>
                          <w:divBdr>
                            <w:top w:val="none" w:sz="0" w:space="0" w:color="auto"/>
                            <w:left w:val="none" w:sz="0" w:space="0" w:color="auto"/>
                            <w:bottom w:val="none" w:sz="0" w:space="0" w:color="auto"/>
                            <w:right w:val="none" w:sz="0" w:space="0" w:color="auto"/>
                          </w:divBdr>
                          <w:divsChild>
                            <w:div w:id="160846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60057">
      <w:bodyDiv w:val="1"/>
      <w:marLeft w:val="0"/>
      <w:marRight w:val="0"/>
      <w:marTop w:val="0"/>
      <w:marBottom w:val="0"/>
      <w:divBdr>
        <w:top w:val="none" w:sz="0" w:space="0" w:color="auto"/>
        <w:left w:val="none" w:sz="0" w:space="0" w:color="auto"/>
        <w:bottom w:val="none" w:sz="0" w:space="0" w:color="auto"/>
        <w:right w:val="none" w:sz="0" w:space="0" w:color="auto"/>
      </w:divBdr>
    </w:div>
    <w:div w:id="208421836">
      <w:bodyDiv w:val="1"/>
      <w:marLeft w:val="0"/>
      <w:marRight w:val="0"/>
      <w:marTop w:val="0"/>
      <w:marBottom w:val="0"/>
      <w:divBdr>
        <w:top w:val="none" w:sz="0" w:space="0" w:color="auto"/>
        <w:left w:val="none" w:sz="0" w:space="0" w:color="auto"/>
        <w:bottom w:val="none" w:sz="0" w:space="0" w:color="auto"/>
        <w:right w:val="none" w:sz="0" w:space="0" w:color="auto"/>
      </w:divBdr>
    </w:div>
    <w:div w:id="226307556">
      <w:bodyDiv w:val="1"/>
      <w:marLeft w:val="0"/>
      <w:marRight w:val="0"/>
      <w:marTop w:val="0"/>
      <w:marBottom w:val="0"/>
      <w:divBdr>
        <w:top w:val="none" w:sz="0" w:space="0" w:color="auto"/>
        <w:left w:val="none" w:sz="0" w:space="0" w:color="auto"/>
        <w:bottom w:val="none" w:sz="0" w:space="0" w:color="auto"/>
        <w:right w:val="none" w:sz="0" w:space="0" w:color="auto"/>
      </w:divBdr>
    </w:div>
    <w:div w:id="268247787">
      <w:bodyDiv w:val="1"/>
      <w:marLeft w:val="0"/>
      <w:marRight w:val="0"/>
      <w:marTop w:val="0"/>
      <w:marBottom w:val="0"/>
      <w:divBdr>
        <w:top w:val="none" w:sz="0" w:space="0" w:color="auto"/>
        <w:left w:val="none" w:sz="0" w:space="0" w:color="auto"/>
        <w:bottom w:val="none" w:sz="0" w:space="0" w:color="auto"/>
        <w:right w:val="none" w:sz="0" w:space="0" w:color="auto"/>
      </w:divBdr>
    </w:div>
    <w:div w:id="353851562">
      <w:bodyDiv w:val="1"/>
      <w:marLeft w:val="0"/>
      <w:marRight w:val="0"/>
      <w:marTop w:val="0"/>
      <w:marBottom w:val="0"/>
      <w:divBdr>
        <w:top w:val="none" w:sz="0" w:space="0" w:color="auto"/>
        <w:left w:val="none" w:sz="0" w:space="0" w:color="auto"/>
        <w:bottom w:val="none" w:sz="0" w:space="0" w:color="auto"/>
        <w:right w:val="none" w:sz="0" w:space="0" w:color="auto"/>
      </w:divBdr>
    </w:div>
    <w:div w:id="367803343">
      <w:bodyDiv w:val="1"/>
      <w:marLeft w:val="0"/>
      <w:marRight w:val="0"/>
      <w:marTop w:val="0"/>
      <w:marBottom w:val="0"/>
      <w:divBdr>
        <w:top w:val="none" w:sz="0" w:space="0" w:color="auto"/>
        <w:left w:val="none" w:sz="0" w:space="0" w:color="auto"/>
        <w:bottom w:val="none" w:sz="0" w:space="0" w:color="auto"/>
        <w:right w:val="none" w:sz="0" w:space="0" w:color="auto"/>
      </w:divBdr>
    </w:div>
    <w:div w:id="398868008">
      <w:bodyDiv w:val="1"/>
      <w:marLeft w:val="0"/>
      <w:marRight w:val="0"/>
      <w:marTop w:val="0"/>
      <w:marBottom w:val="0"/>
      <w:divBdr>
        <w:top w:val="none" w:sz="0" w:space="0" w:color="auto"/>
        <w:left w:val="none" w:sz="0" w:space="0" w:color="auto"/>
        <w:bottom w:val="none" w:sz="0" w:space="0" w:color="auto"/>
        <w:right w:val="none" w:sz="0" w:space="0" w:color="auto"/>
      </w:divBdr>
    </w:div>
    <w:div w:id="431899543">
      <w:bodyDiv w:val="1"/>
      <w:marLeft w:val="0"/>
      <w:marRight w:val="0"/>
      <w:marTop w:val="0"/>
      <w:marBottom w:val="0"/>
      <w:divBdr>
        <w:top w:val="none" w:sz="0" w:space="0" w:color="auto"/>
        <w:left w:val="none" w:sz="0" w:space="0" w:color="auto"/>
        <w:bottom w:val="none" w:sz="0" w:space="0" w:color="auto"/>
        <w:right w:val="none" w:sz="0" w:space="0" w:color="auto"/>
      </w:divBdr>
    </w:div>
    <w:div w:id="483551116">
      <w:bodyDiv w:val="1"/>
      <w:marLeft w:val="0"/>
      <w:marRight w:val="0"/>
      <w:marTop w:val="0"/>
      <w:marBottom w:val="0"/>
      <w:divBdr>
        <w:top w:val="none" w:sz="0" w:space="0" w:color="auto"/>
        <w:left w:val="none" w:sz="0" w:space="0" w:color="auto"/>
        <w:bottom w:val="none" w:sz="0" w:space="0" w:color="auto"/>
        <w:right w:val="none" w:sz="0" w:space="0" w:color="auto"/>
      </w:divBdr>
    </w:div>
    <w:div w:id="508259440">
      <w:bodyDiv w:val="1"/>
      <w:marLeft w:val="0"/>
      <w:marRight w:val="0"/>
      <w:marTop w:val="0"/>
      <w:marBottom w:val="0"/>
      <w:divBdr>
        <w:top w:val="none" w:sz="0" w:space="0" w:color="auto"/>
        <w:left w:val="none" w:sz="0" w:space="0" w:color="auto"/>
        <w:bottom w:val="none" w:sz="0" w:space="0" w:color="auto"/>
        <w:right w:val="none" w:sz="0" w:space="0" w:color="auto"/>
      </w:divBdr>
    </w:div>
    <w:div w:id="511846403">
      <w:bodyDiv w:val="1"/>
      <w:marLeft w:val="0"/>
      <w:marRight w:val="0"/>
      <w:marTop w:val="0"/>
      <w:marBottom w:val="0"/>
      <w:divBdr>
        <w:top w:val="none" w:sz="0" w:space="0" w:color="auto"/>
        <w:left w:val="none" w:sz="0" w:space="0" w:color="auto"/>
        <w:bottom w:val="none" w:sz="0" w:space="0" w:color="auto"/>
        <w:right w:val="none" w:sz="0" w:space="0" w:color="auto"/>
      </w:divBdr>
    </w:div>
    <w:div w:id="548148995">
      <w:bodyDiv w:val="1"/>
      <w:marLeft w:val="0"/>
      <w:marRight w:val="0"/>
      <w:marTop w:val="0"/>
      <w:marBottom w:val="0"/>
      <w:divBdr>
        <w:top w:val="none" w:sz="0" w:space="0" w:color="auto"/>
        <w:left w:val="none" w:sz="0" w:space="0" w:color="auto"/>
        <w:bottom w:val="none" w:sz="0" w:space="0" w:color="auto"/>
        <w:right w:val="none" w:sz="0" w:space="0" w:color="auto"/>
      </w:divBdr>
    </w:div>
    <w:div w:id="551648915">
      <w:bodyDiv w:val="1"/>
      <w:marLeft w:val="0"/>
      <w:marRight w:val="0"/>
      <w:marTop w:val="0"/>
      <w:marBottom w:val="0"/>
      <w:divBdr>
        <w:top w:val="none" w:sz="0" w:space="0" w:color="auto"/>
        <w:left w:val="none" w:sz="0" w:space="0" w:color="auto"/>
        <w:bottom w:val="none" w:sz="0" w:space="0" w:color="auto"/>
        <w:right w:val="none" w:sz="0" w:space="0" w:color="auto"/>
      </w:divBdr>
    </w:div>
    <w:div w:id="586816124">
      <w:bodyDiv w:val="1"/>
      <w:marLeft w:val="0"/>
      <w:marRight w:val="0"/>
      <w:marTop w:val="0"/>
      <w:marBottom w:val="0"/>
      <w:divBdr>
        <w:top w:val="none" w:sz="0" w:space="0" w:color="auto"/>
        <w:left w:val="none" w:sz="0" w:space="0" w:color="auto"/>
        <w:bottom w:val="none" w:sz="0" w:space="0" w:color="auto"/>
        <w:right w:val="none" w:sz="0" w:space="0" w:color="auto"/>
      </w:divBdr>
    </w:div>
    <w:div w:id="591594154">
      <w:bodyDiv w:val="1"/>
      <w:marLeft w:val="0"/>
      <w:marRight w:val="0"/>
      <w:marTop w:val="0"/>
      <w:marBottom w:val="0"/>
      <w:divBdr>
        <w:top w:val="none" w:sz="0" w:space="0" w:color="auto"/>
        <w:left w:val="none" w:sz="0" w:space="0" w:color="auto"/>
        <w:bottom w:val="none" w:sz="0" w:space="0" w:color="auto"/>
        <w:right w:val="none" w:sz="0" w:space="0" w:color="auto"/>
      </w:divBdr>
    </w:div>
    <w:div w:id="626280902">
      <w:bodyDiv w:val="1"/>
      <w:marLeft w:val="0"/>
      <w:marRight w:val="0"/>
      <w:marTop w:val="0"/>
      <w:marBottom w:val="0"/>
      <w:divBdr>
        <w:top w:val="none" w:sz="0" w:space="0" w:color="auto"/>
        <w:left w:val="none" w:sz="0" w:space="0" w:color="auto"/>
        <w:bottom w:val="none" w:sz="0" w:space="0" w:color="auto"/>
        <w:right w:val="none" w:sz="0" w:space="0" w:color="auto"/>
      </w:divBdr>
    </w:div>
    <w:div w:id="638654129">
      <w:bodyDiv w:val="1"/>
      <w:marLeft w:val="0"/>
      <w:marRight w:val="0"/>
      <w:marTop w:val="0"/>
      <w:marBottom w:val="0"/>
      <w:divBdr>
        <w:top w:val="none" w:sz="0" w:space="0" w:color="auto"/>
        <w:left w:val="none" w:sz="0" w:space="0" w:color="auto"/>
        <w:bottom w:val="none" w:sz="0" w:space="0" w:color="auto"/>
        <w:right w:val="none" w:sz="0" w:space="0" w:color="auto"/>
      </w:divBdr>
    </w:div>
    <w:div w:id="657078621">
      <w:bodyDiv w:val="1"/>
      <w:marLeft w:val="0"/>
      <w:marRight w:val="0"/>
      <w:marTop w:val="0"/>
      <w:marBottom w:val="0"/>
      <w:divBdr>
        <w:top w:val="none" w:sz="0" w:space="0" w:color="auto"/>
        <w:left w:val="none" w:sz="0" w:space="0" w:color="auto"/>
        <w:bottom w:val="none" w:sz="0" w:space="0" w:color="auto"/>
        <w:right w:val="none" w:sz="0" w:space="0" w:color="auto"/>
      </w:divBdr>
    </w:div>
    <w:div w:id="674186110">
      <w:bodyDiv w:val="1"/>
      <w:marLeft w:val="0"/>
      <w:marRight w:val="0"/>
      <w:marTop w:val="0"/>
      <w:marBottom w:val="0"/>
      <w:divBdr>
        <w:top w:val="none" w:sz="0" w:space="0" w:color="auto"/>
        <w:left w:val="none" w:sz="0" w:space="0" w:color="auto"/>
        <w:bottom w:val="none" w:sz="0" w:space="0" w:color="auto"/>
        <w:right w:val="none" w:sz="0" w:space="0" w:color="auto"/>
      </w:divBdr>
    </w:div>
    <w:div w:id="695470405">
      <w:bodyDiv w:val="1"/>
      <w:marLeft w:val="0"/>
      <w:marRight w:val="0"/>
      <w:marTop w:val="0"/>
      <w:marBottom w:val="0"/>
      <w:divBdr>
        <w:top w:val="none" w:sz="0" w:space="0" w:color="auto"/>
        <w:left w:val="none" w:sz="0" w:space="0" w:color="auto"/>
        <w:bottom w:val="none" w:sz="0" w:space="0" w:color="auto"/>
        <w:right w:val="none" w:sz="0" w:space="0" w:color="auto"/>
      </w:divBdr>
    </w:div>
    <w:div w:id="713457413">
      <w:bodyDiv w:val="1"/>
      <w:marLeft w:val="0"/>
      <w:marRight w:val="0"/>
      <w:marTop w:val="0"/>
      <w:marBottom w:val="0"/>
      <w:divBdr>
        <w:top w:val="none" w:sz="0" w:space="0" w:color="auto"/>
        <w:left w:val="none" w:sz="0" w:space="0" w:color="auto"/>
        <w:bottom w:val="none" w:sz="0" w:space="0" w:color="auto"/>
        <w:right w:val="none" w:sz="0" w:space="0" w:color="auto"/>
      </w:divBdr>
    </w:div>
    <w:div w:id="733701382">
      <w:bodyDiv w:val="1"/>
      <w:marLeft w:val="0"/>
      <w:marRight w:val="0"/>
      <w:marTop w:val="0"/>
      <w:marBottom w:val="0"/>
      <w:divBdr>
        <w:top w:val="none" w:sz="0" w:space="0" w:color="auto"/>
        <w:left w:val="none" w:sz="0" w:space="0" w:color="auto"/>
        <w:bottom w:val="none" w:sz="0" w:space="0" w:color="auto"/>
        <w:right w:val="none" w:sz="0" w:space="0" w:color="auto"/>
      </w:divBdr>
    </w:div>
    <w:div w:id="801578395">
      <w:bodyDiv w:val="1"/>
      <w:marLeft w:val="0"/>
      <w:marRight w:val="0"/>
      <w:marTop w:val="0"/>
      <w:marBottom w:val="0"/>
      <w:divBdr>
        <w:top w:val="none" w:sz="0" w:space="0" w:color="auto"/>
        <w:left w:val="none" w:sz="0" w:space="0" w:color="auto"/>
        <w:bottom w:val="none" w:sz="0" w:space="0" w:color="auto"/>
        <w:right w:val="none" w:sz="0" w:space="0" w:color="auto"/>
      </w:divBdr>
    </w:div>
    <w:div w:id="809441094">
      <w:bodyDiv w:val="1"/>
      <w:marLeft w:val="0"/>
      <w:marRight w:val="0"/>
      <w:marTop w:val="0"/>
      <w:marBottom w:val="0"/>
      <w:divBdr>
        <w:top w:val="none" w:sz="0" w:space="0" w:color="auto"/>
        <w:left w:val="none" w:sz="0" w:space="0" w:color="auto"/>
        <w:bottom w:val="none" w:sz="0" w:space="0" w:color="auto"/>
        <w:right w:val="none" w:sz="0" w:space="0" w:color="auto"/>
      </w:divBdr>
    </w:div>
    <w:div w:id="827282744">
      <w:bodyDiv w:val="1"/>
      <w:marLeft w:val="0"/>
      <w:marRight w:val="0"/>
      <w:marTop w:val="0"/>
      <w:marBottom w:val="0"/>
      <w:divBdr>
        <w:top w:val="none" w:sz="0" w:space="0" w:color="auto"/>
        <w:left w:val="none" w:sz="0" w:space="0" w:color="auto"/>
        <w:bottom w:val="none" w:sz="0" w:space="0" w:color="auto"/>
        <w:right w:val="none" w:sz="0" w:space="0" w:color="auto"/>
      </w:divBdr>
    </w:div>
    <w:div w:id="849225219">
      <w:bodyDiv w:val="1"/>
      <w:marLeft w:val="0"/>
      <w:marRight w:val="0"/>
      <w:marTop w:val="0"/>
      <w:marBottom w:val="0"/>
      <w:divBdr>
        <w:top w:val="none" w:sz="0" w:space="0" w:color="auto"/>
        <w:left w:val="none" w:sz="0" w:space="0" w:color="auto"/>
        <w:bottom w:val="none" w:sz="0" w:space="0" w:color="auto"/>
        <w:right w:val="none" w:sz="0" w:space="0" w:color="auto"/>
      </w:divBdr>
    </w:div>
    <w:div w:id="862329588">
      <w:bodyDiv w:val="1"/>
      <w:marLeft w:val="0"/>
      <w:marRight w:val="0"/>
      <w:marTop w:val="0"/>
      <w:marBottom w:val="0"/>
      <w:divBdr>
        <w:top w:val="none" w:sz="0" w:space="0" w:color="auto"/>
        <w:left w:val="none" w:sz="0" w:space="0" w:color="auto"/>
        <w:bottom w:val="none" w:sz="0" w:space="0" w:color="auto"/>
        <w:right w:val="none" w:sz="0" w:space="0" w:color="auto"/>
      </w:divBdr>
    </w:div>
    <w:div w:id="876359675">
      <w:bodyDiv w:val="1"/>
      <w:marLeft w:val="0"/>
      <w:marRight w:val="0"/>
      <w:marTop w:val="0"/>
      <w:marBottom w:val="0"/>
      <w:divBdr>
        <w:top w:val="none" w:sz="0" w:space="0" w:color="auto"/>
        <w:left w:val="none" w:sz="0" w:space="0" w:color="auto"/>
        <w:bottom w:val="none" w:sz="0" w:space="0" w:color="auto"/>
        <w:right w:val="none" w:sz="0" w:space="0" w:color="auto"/>
      </w:divBdr>
    </w:div>
    <w:div w:id="929898939">
      <w:bodyDiv w:val="1"/>
      <w:marLeft w:val="0"/>
      <w:marRight w:val="0"/>
      <w:marTop w:val="0"/>
      <w:marBottom w:val="0"/>
      <w:divBdr>
        <w:top w:val="none" w:sz="0" w:space="0" w:color="auto"/>
        <w:left w:val="none" w:sz="0" w:space="0" w:color="auto"/>
        <w:bottom w:val="none" w:sz="0" w:space="0" w:color="auto"/>
        <w:right w:val="none" w:sz="0" w:space="0" w:color="auto"/>
      </w:divBdr>
    </w:div>
    <w:div w:id="947934225">
      <w:bodyDiv w:val="1"/>
      <w:marLeft w:val="0"/>
      <w:marRight w:val="0"/>
      <w:marTop w:val="0"/>
      <w:marBottom w:val="0"/>
      <w:divBdr>
        <w:top w:val="none" w:sz="0" w:space="0" w:color="auto"/>
        <w:left w:val="none" w:sz="0" w:space="0" w:color="auto"/>
        <w:bottom w:val="none" w:sz="0" w:space="0" w:color="auto"/>
        <w:right w:val="none" w:sz="0" w:space="0" w:color="auto"/>
      </w:divBdr>
    </w:div>
    <w:div w:id="962268438">
      <w:bodyDiv w:val="1"/>
      <w:marLeft w:val="0"/>
      <w:marRight w:val="0"/>
      <w:marTop w:val="0"/>
      <w:marBottom w:val="0"/>
      <w:divBdr>
        <w:top w:val="none" w:sz="0" w:space="0" w:color="auto"/>
        <w:left w:val="none" w:sz="0" w:space="0" w:color="auto"/>
        <w:bottom w:val="none" w:sz="0" w:space="0" w:color="auto"/>
        <w:right w:val="none" w:sz="0" w:space="0" w:color="auto"/>
      </w:divBdr>
    </w:div>
    <w:div w:id="1075860995">
      <w:bodyDiv w:val="1"/>
      <w:marLeft w:val="0"/>
      <w:marRight w:val="0"/>
      <w:marTop w:val="0"/>
      <w:marBottom w:val="0"/>
      <w:divBdr>
        <w:top w:val="none" w:sz="0" w:space="0" w:color="auto"/>
        <w:left w:val="none" w:sz="0" w:space="0" w:color="auto"/>
        <w:bottom w:val="none" w:sz="0" w:space="0" w:color="auto"/>
        <w:right w:val="none" w:sz="0" w:space="0" w:color="auto"/>
      </w:divBdr>
    </w:div>
    <w:div w:id="1080062536">
      <w:bodyDiv w:val="1"/>
      <w:marLeft w:val="0"/>
      <w:marRight w:val="0"/>
      <w:marTop w:val="0"/>
      <w:marBottom w:val="0"/>
      <w:divBdr>
        <w:top w:val="none" w:sz="0" w:space="0" w:color="auto"/>
        <w:left w:val="none" w:sz="0" w:space="0" w:color="auto"/>
        <w:bottom w:val="none" w:sz="0" w:space="0" w:color="auto"/>
        <w:right w:val="none" w:sz="0" w:space="0" w:color="auto"/>
      </w:divBdr>
    </w:div>
    <w:div w:id="1114902980">
      <w:bodyDiv w:val="1"/>
      <w:marLeft w:val="0"/>
      <w:marRight w:val="0"/>
      <w:marTop w:val="0"/>
      <w:marBottom w:val="0"/>
      <w:divBdr>
        <w:top w:val="none" w:sz="0" w:space="0" w:color="auto"/>
        <w:left w:val="none" w:sz="0" w:space="0" w:color="auto"/>
        <w:bottom w:val="none" w:sz="0" w:space="0" w:color="auto"/>
        <w:right w:val="none" w:sz="0" w:space="0" w:color="auto"/>
      </w:divBdr>
    </w:div>
    <w:div w:id="1179541368">
      <w:bodyDiv w:val="1"/>
      <w:marLeft w:val="0"/>
      <w:marRight w:val="0"/>
      <w:marTop w:val="0"/>
      <w:marBottom w:val="0"/>
      <w:divBdr>
        <w:top w:val="none" w:sz="0" w:space="0" w:color="auto"/>
        <w:left w:val="none" w:sz="0" w:space="0" w:color="auto"/>
        <w:bottom w:val="none" w:sz="0" w:space="0" w:color="auto"/>
        <w:right w:val="none" w:sz="0" w:space="0" w:color="auto"/>
      </w:divBdr>
    </w:div>
    <w:div w:id="1271930026">
      <w:bodyDiv w:val="1"/>
      <w:marLeft w:val="0"/>
      <w:marRight w:val="0"/>
      <w:marTop w:val="0"/>
      <w:marBottom w:val="0"/>
      <w:divBdr>
        <w:top w:val="none" w:sz="0" w:space="0" w:color="auto"/>
        <w:left w:val="none" w:sz="0" w:space="0" w:color="auto"/>
        <w:bottom w:val="none" w:sz="0" w:space="0" w:color="auto"/>
        <w:right w:val="none" w:sz="0" w:space="0" w:color="auto"/>
      </w:divBdr>
    </w:div>
    <w:div w:id="1277903960">
      <w:bodyDiv w:val="1"/>
      <w:marLeft w:val="0"/>
      <w:marRight w:val="0"/>
      <w:marTop w:val="0"/>
      <w:marBottom w:val="0"/>
      <w:divBdr>
        <w:top w:val="none" w:sz="0" w:space="0" w:color="auto"/>
        <w:left w:val="none" w:sz="0" w:space="0" w:color="auto"/>
        <w:bottom w:val="none" w:sz="0" w:space="0" w:color="auto"/>
        <w:right w:val="none" w:sz="0" w:space="0" w:color="auto"/>
      </w:divBdr>
    </w:div>
    <w:div w:id="1278487358">
      <w:bodyDiv w:val="1"/>
      <w:marLeft w:val="0"/>
      <w:marRight w:val="0"/>
      <w:marTop w:val="0"/>
      <w:marBottom w:val="0"/>
      <w:divBdr>
        <w:top w:val="none" w:sz="0" w:space="0" w:color="auto"/>
        <w:left w:val="none" w:sz="0" w:space="0" w:color="auto"/>
        <w:bottom w:val="none" w:sz="0" w:space="0" w:color="auto"/>
        <w:right w:val="none" w:sz="0" w:space="0" w:color="auto"/>
      </w:divBdr>
    </w:div>
    <w:div w:id="1315328786">
      <w:bodyDiv w:val="1"/>
      <w:marLeft w:val="0"/>
      <w:marRight w:val="0"/>
      <w:marTop w:val="0"/>
      <w:marBottom w:val="0"/>
      <w:divBdr>
        <w:top w:val="none" w:sz="0" w:space="0" w:color="auto"/>
        <w:left w:val="none" w:sz="0" w:space="0" w:color="auto"/>
        <w:bottom w:val="none" w:sz="0" w:space="0" w:color="auto"/>
        <w:right w:val="none" w:sz="0" w:space="0" w:color="auto"/>
      </w:divBdr>
    </w:div>
    <w:div w:id="1516262665">
      <w:bodyDiv w:val="1"/>
      <w:marLeft w:val="0"/>
      <w:marRight w:val="0"/>
      <w:marTop w:val="0"/>
      <w:marBottom w:val="0"/>
      <w:divBdr>
        <w:top w:val="none" w:sz="0" w:space="0" w:color="auto"/>
        <w:left w:val="none" w:sz="0" w:space="0" w:color="auto"/>
        <w:bottom w:val="none" w:sz="0" w:space="0" w:color="auto"/>
        <w:right w:val="none" w:sz="0" w:space="0" w:color="auto"/>
      </w:divBdr>
    </w:div>
    <w:div w:id="1637371371">
      <w:bodyDiv w:val="1"/>
      <w:marLeft w:val="0"/>
      <w:marRight w:val="0"/>
      <w:marTop w:val="0"/>
      <w:marBottom w:val="0"/>
      <w:divBdr>
        <w:top w:val="none" w:sz="0" w:space="0" w:color="auto"/>
        <w:left w:val="none" w:sz="0" w:space="0" w:color="auto"/>
        <w:bottom w:val="none" w:sz="0" w:space="0" w:color="auto"/>
        <w:right w:val="none" w:sz="0" w:space="0" w:color="auto"/>
      </w:divBdr>
    </w:div>
    <w:div w:id="1651326955">
      <w:bodyDiv w:val="1"/>
      <w:marLeft w:val="0"/>
      <w:marRight w:val="0"/>
      <w:marTop w:val="0"/>
      <w:marBottom w:val="0"/>
      <w:divBdr>
        <w:top w:val="none" w:sz="0" w:space="0" w:color="auto"/>
        <w:left w:val="none" w:sz="0" w:space="0" w:color="auto"/>
        <w:bottom w:val="none" w:sz="0" w:space="0" w:color="auto"/>
        <w:right w:val="none" w:sz="0" w:space="0" w:color="auto"/>
      </w:divBdr>
    </w:div>
    <w:div w:id="1882669789">
      <w:bodyDiv w:val="1"/>
      <w:marLeft w:val="0"/>
      <w:marRight w:val="0"/>
      <w:marTop w:val="0"/>
      <w:marBottom w:val="0"/>
      <w:divBdr>
        <w:top w:val="none" w:sz="0" w:space="0" w:color="auto"/>
        <w:left w:val="none" w:sz="0" w:space="0" w:color="auto"/>
        <w:bottom w:val="none" w:sz="0" w:space="0" w:color="auto"/>
        <w:right w:val="none" w:sz="0" w:space="0" w:color="auto"/>
      </w:divBdr>
    </w:div>
    <w:div w:id="1934701446">
      <w:bodyDiv w:val="1"/>
      <w:marLeft w:val="0"/>
      <w:marRight w:val="0"/>
      <w:marTop w:val="0"/>
      <w:marBottom w:val="0"/>
      <w:divBdr>
        <w:top w:val="none" w:sz="0" w:space="0" w:color="auto"/>
        <w:left w:val="none" w:sz="0" w:space="0" w:color="auto"/>
        <w:bottom w:val="none" w:sz="0" w:space="0" w:color="auto"/>
        <w:right w:val="none" w:sz="0" w:space="0" w:color="auto"/>
      </w:divBdr>
    </w:div>
    <w:div w:id="1941256457">
      <w:bodyDiv w:val="1"/>
      <w:marLeft w:val="0"/>
      <w:marRight w:val="0"/>
      <w:marTop w:val="0"/>
      <w:marBottom w:val="0"/>
      <w:divBdr>
        <w:top w:val="none" w:sz="0" w:space="0" w:color="auto"/>
        <w:left w:val="none" w:sz="0" w:space="0" w:color="auto"/>
        <w:bottom w:val="none" w:sz="0" w:space="0" w:color="auto"/>
        <w:right w:val="none" w:sz="0" w:space="0" w:color="auto"/>
      </w:divBdr>
    </w:div>
    <w:div w:id="1990673830">
      <w:bodyDiv w:val="1"/>
      <w:marLeft w:val="0"/>
      <w:marRight w:val="0"/>
      <w:marTop w:val="0"/>
      <w:marBottom w:val="0"/>
      <w:divBdr>
        <w:top w:val="none" w:sz="0" w:space="0" w:color="auto"/>
        <w:left w:val="none" w:sz="0" w:space="0" w:color="auto"/>
        <w:bottom w:val="none" w:sz="0" w:space="0" w:color="auto"/>
        <w:right w:val="none" w:sz="0" w:space="0" w:color="auto"/>
      </w:divBdr>
    </w:div>
    <w:div w:id="2014144065">
      <w:bodyDiv w:val="1"/>
      <w:marLeft w:val="0"/>
      <w:marRight w:val="0"/>
      <w:marTop w:val="0"/>
      <w:marBottom w:val="0"/>
      <w:divBdr>
        <w:top w:val="none" w:sz="0" w:space="0" w:color="auto"/>
        <w:left w:val="none" w:sz="0" w:space="0" w:color="auto"/>
        <w:bottom w:val="none" w:sz="0" w:space="0" w:color="auto"/>
        <w:right w:val="none" w:sz="0" w:space="0" w:color="auto"/>
      </w:divBdr>
    </w:div>
    <w:div w:id="2038657482">
      <w:bodyDiv w:val="1"/>
      <w:marLeft w:val="0"/>
      <w:marRight w:val="0"/>
      <w:marTop w:val="0"/>
      <w:marBottom w:val="0"/>
      <w:divBdr>
        <w:top w:val="none" w:sz="0" w:space="0" w:color="auto"/>
        <w:left w:val="none" w:sz="0" w:space="0" w:color="auto"/>
        <w:bottom w:val="none" w:sz="0" w:space="0" w:color="auto"/>
        <w:right w:val="none" w:sz="0" w:space="0" w:color="auto"/>
      </w:divBdr>
    </w:div>
    <w:div w:id="2059816528">
      <w:bodyDiv w:val="1"/>
      <w:marLeft w:val="0"/>
      <w:marRight w:val="0"/>
      <w:marTop w:val="0"/>
      <w:marBottom w:val="0"/>
      <w:divBdr>
        <w:top w:val="none" w:sz="0" w:space="0" w:color="auto"/>
        <w:left w:val="none" w:sz="0" w:space="0" w:color="auto"/>
        <w:bottom w:val="none" w:sz="0" w:space="0" w:color="auto"/>
        <w:right w:val="none" w:sz="0" w:space="0" w:color="auto"/>
      </w:divBdr>
    </w:div>
    <w:div w:id="2073577501">
      <w:bodyDiv w:val="1"/>
      <w:marLeft w:val="0"/>
      <w:marRight w:val="0"/>
      <w:marTop w:val="0"/>
      <w:marBottom w:val="0"/>
      <w:divBdr>
        <w:top w:val="none" w:sz="0" w:space="0" w:color="auto"/>
        <w:left w:val="none" w:sz="0" w:space="0" w:color="auto"/>
        <w:bottom w:val="none" w:sz="0" w:space="0" w:color="auto"/>
        <w:right w:val="none" w:sz="0" w:space="0" w:color="auto"/>
      </w:divBdr>
    </w:div>
    <w:div w:id="2078935968">
      <w:bodyDiv w:val="1"/>
      <w:marLeft w:val="0"/>
      <w:marRight w:val="0"/>
      <w:marTop w:val="0"/>
      <w:marBottom w:val="0"/>
      <w:divBdr>
        <w:top w:val="none" w:sz="0" w:space="0" w:color="auto"/>
        <w:left w:val="none" w:sz="0" w:space="0" w:color="auto"/>
        <w:bottom w:val="none" w:sz="0" w:space="0" w:color="auto"/>
        <w:right w:val="none" w:sz="0" w:space="0" w:color="auto"/>
      </w:divBdr>
    </w:div>
    <w:div w:id="2089813731">
      <w:bodyDiv w:val="1"/>
      <w:marLeft w:val="0"/>
      <w:marRight w:val="0"/>
      <w:marTop w:val="0"/>
      <w:marBottom w:val="0"/>
      <w:divBdr>
        <w:top w:val="none" w:sz="0" w:space="0" w:color="auto"/>
        <w:left w:val="none" w:sz="0" w:space="0" w:color="auto"/>
        <w:bottom w:val="none" w:sz="0" w:space="0" w:color="auto"/>
        <w:right w:val="none" w:sz="0" w:space="0" w:color="auto"/>
      </w:divBdr>
    </w:div>
    <w:div w:id="212121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rtney.mckee@visionaustrali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sionaustral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4CCBA-6312-484D-A45F-6CFBA4AB3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28</Pages>
  <Words>7360</Words>
  <Characters>41957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49219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McKee</dc:creator>
  <cp:lastModifiedBy>cnsuser</cp:lastModifiedBy>
  <cp:revision>23</cp:revision>
  <dcterms:created xsi:type="dcterms:W3CDTF">2015-05-06T01:40:00Z</dcterms:created>
  <dcterms:modified xsi:type="dcterms:W3CDTF">2015-08-09T03:14:00Z</dcterms:modified>
</cp:coreProperties>
</file>