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D06B" w14:textId="77777777" w:rsidR="00092461" w:rsidRDefault="00092461" w:rsidP="00092461">
      <w:pPr>
        <w:jc w:val="center"/>
        <w:rPr>
          <w:b/>
        </w:rPr>
      </w:pPr>
      <w:r>
        <w:rPr>
          <w:b/>
          <w:noProof/>
          <w:lang w:val="en-AU" w:eastAsia="en-AU"/>
        </w:rPr>
        <w:drawing>
          <wp:inline distT="0" distB="0" distL="0" distR="0" wp14:anchorId="3004AF5F" wp14:editId="3EC88D41">
            <wp:extent cx="1428750" cy="666749"/>
            <wp:effectExtent l="0" t="0" r="0" b="635"/>
            <wp:docPr id="1" name="Picture 1" title="SPE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1756" cy="677485"/>
                    </a:xfrm>
                    <a:prstGeom prst="rect">
                      <a:avLst/>
                    </a:prstGeom>
                    <a:noFill/>
                    <a:ln>
                      <a:noFill/>
                    </a:ln>
                  </pic:spPr>
                </pic:pic>
              </a:graphicData>
            </a:graphic>
          </wp:inline>
        </w:drawing>
      </w:r>
    </w:p>
    <w:p w14:paraId="7EFD901B" w14:textId="66058F42" w:rsidR="00092461" w:rsidRDefault="00092461" w:rsidP="00092461">
      <w:pPr>
        <w:pStyle w:val="Heading1"/>
      </w:pPr>
      <w:r>
        <w:t xml:space="preserve">Policy Regarding Project Grant Applications Initiated by SPEVI </w:t>
      </w:r>
      <w:r w:rsidR="00DA1E9B">
        <w:t xml:space="preserve">Inc. </w:t>
      </w:r>
      <w:r>
        <w:t>Committee of Management Members – (July 2021)</w:t>
      </w:r>
    </w:p>
    <w:p w14:paraId="12C15C21" w14:textId="77777777" w:rsidR="00092461" w:rsidRDefault="00092461" w:rsidP="00092461">
      <w:pPr>
        <w:spacing w:after="120" w:line="312" w:lineRule="auto"/>
      </w:pPr>
    </w:p>
    <w:p w14:paraId="623CA855" w14:textId="0917802A" w:rsidR="00092461" w:rsidRDefault="00092461" w:rsidP="00886CAB">
      <w:pPr>
        <w:spacing w:after="120" w:line="312" w:lineRule="auto"/>
        <w:rPr>
          <w:color w:val="1F497D"/>
        </w:rPr>
      </w:pPr>
      <w:r>
        <w:t xml:space="preserve">The SPEVI </w:t>
      </w:r>
      <w:r w:rsidR="00DA1E9B">
        <w:t xml:space="preserve">Inc. </w:t>
      </w:r>
      <w:r>
        <w:t>Committee of Management (</w:t>
      </w:r>
      <w:proofErr w:type="spellStart"/>
      <w:r>
        <w:t>CoM</w:t>
      </w:r>
      <w:proofErr w:type="spellEnd"/>
      <w:r>
        <w:t>) comprises individuals who are generally involved in the vision-impairment field in their day-to-day working and/or personal lives.</w:t>
      </w:r>
      <w:r w:rsidR="00886CAB">
        <w:t xml:space="preserve"> </w:t>
      </w:r>
      <w:r>
        <w:t xml:space="preserve">This is dissimilar to the Board of Directors of a public company, where the members are individuals </w:t>
      </w:r>
      <w:r w:rsidR="00886CAB">
        <w:t xml:space="preserve">who are </w:t>
      </w:r>
      <w:r>
        <w:t xml:space="preserve">not associated with the day-to-day activities of the </w:t>
      </w:r>
      <w:proofErr w:type="spellStart"/>
      <w:r>
        <w:t>organisation</w:t>
      </w:r>
      <w:proofErr w:type="spellEnd"/>
      <w:r>
        <w:t xml:space="preserve">. Therefore, it is quite likely that </w:t>
      </w:r>
      <w:proofErr w:type="spellStart"/>
      <w:r>
        <w:t>CoM</w:t>
      </w:r>
      <w:proofErr w:type="spellEnd"/>
      <w:r>
        <w:t xml:space="preserve"> members will wish to initiate Projects that qualify for SPEVI grants, and they should not be precluded from doing so because they have chosen to contribute their time and skills on the SPEVI </w:t>
      </w:r>
      <w:proofErr w:type="spellStart"/>
      <w:r>
        <w:t>CoM.</w:t>
      </w:r>
      <w:proofErr w:type="spellEnd"/>
      <w:r>
        <w:rPr>
          <w:color w:val="1F497D"/>
        </w:rPr>
        <w:t xml:space="preserve"> </w:t>
      </w:r>
    </w:p>
    <w:p w14:paraId="4E0B4C41" w14:textId="51F00849" w:rsidR="00092461" w:rsidRDefault="00886CAB" w:rsidP="00092461">
      <w:pPr>
        <w:spacing w:after="120" w:line="312" w:lineRule="auto"/>
        <w:jc w:val="both"/>
        <w:rPr>
          <w:lang w:eastAsia="en-AU"/>
        </w:rPr>
      </w:pPr>
      <w:r>
        <w:t xml:space="preserve">A Project </w:t>
      </w:r>
      <w:r w:rsidR="00092461">
        <w:t xml:space="preserve">Application submitted to the SPEVI </w:t>
      </w:r>
      <w:r w:rsidR="00DA1E9B">
        <w:t xml:space="preserve">Inc. </w:t>
      </w:r>
      <w:proofErr w:type="spellStart"/>
      <w:r w:rsidR="00092461">
        <w:rPr>
          <w:rStyle w:val="spelle"/>
        </w:rPr>
        <w:t>CoM</w:t>
      </w:r>
      <w:proofErr w:type="spellEnd"/>
      <w:r w:rsidR="00092461">
        <w:rPr>
          <w:rStyle w:val="spelle"/>
        </w:rPr>
        <w:t xml:space="preserve"> by a SPEVI </w:t>
      </w:r>
      <w:r w:rsidR="00DA1E9B">
        <w:rPr>
          <w:rStyle w:val="spelle"/>
        </w:rPr>
        <w:t xml:space="preserve">Inc. </w:t>
      </w:r>
      <w:proofErr w:type="spellStart"/>
      <w:r w:rsidR="00092461">
        <w:rPr>
          <w:rStyle w:val="spelle"/>
        </w:rPr>
        <w:t>CoM</w:t>
      </w:r>
      <w:proofErr w:type="spellEnd"/>
      <w:r w:rsidR="00092461">
        <w:rPr>
          <w:rStyle w:val="spelle"/>
        </w:rPr>
        <w:t xml:space="preserve"> member</w:t>
      </w:r>
      <w:r w:rsidR="00092461">
        <w:t xml:space="preserve"> will be assessed on the following basis:</w:t>
      </w:r>
    </w:p>
    <w:p w14:paraId="22793148" w14:textId="39EE5F1F" w:rsidR="00092461" w:rsidRDefault="00886CAB" w:rsidP="00F51AD6">
      <w:pPr>
        <w:pStyle w:val="ListParagraph"/>
        <w:numPr>
          <w:ilvl w:val="0"/>
          <w:numId w:val="1"/>
        </w:numPr>
        <w:spacing w:before="100" w:after="120" w:line="312" w:lineRule="auto"/>
        <w:ind w:left="567" w:right="146"/>
        <w:jc w:val="both"/>
      </w:pPr>
      <w:r>
        <w:t xml:space="preserve">The </w:t>
      </w:r>
      <w:r w:rsidR="003D3607">
        <w:t>A</w:t>
      </w:r>
      <w:r>
        <w:t>pplication</w:t>
      </w:r>
      <w:r w:rsidR="00092461">
        <w:t xml:space="preserve"> must meet the same level of standards and requirements as all other </w:t>
      </w:r>
      <w:proofErr w:type="gramStart"/>
      <w:r w:rsidR="00092461">
        <w:t>Applications;</w:t>
      </w:r>
      <w:proofErr w:type="gramEnd"/>
    </w:p>
    <w:p w14:paraId="1E645E91" w14:textId="2632468E" w:rsidR="00092461" w:rsidRDefault="00886CAB" w:rsidP="00F51AD6">
      <w:pPr>
        <w:pStyle w:val="ListParagraph"/>
        <w:numPr>
          <w:ilvl w:val="0"/>
          <w:numId w:val="1"/>
        </w:numPr>
        <w:spacing w:before="100" w:after="120" w:line="312" w:lineRule="auto"/>
        <w:ind w:left="567" w:right="4"/>
        <w:jc w:val="both"/>
      </w:pPr>
      <w:r>
        <w:t>The Application</w:t>
      </w:r>
      <w:r w:rsidR="00092461">
        <w:t xml:space="preserve"> must be considered fairly and impartially compared with other Applications, with no preferential </w:t>
      </w:r>
      <w:proofErr w:type="gramStart"/>
      <w:r w:rsidR="00092461">
        <w:t>treatment;</w:t>
      </w:r>
      <w:proofErr w:type="gramEnd"/>
      <w:r w:rsidR="00092461">
        <w:t xml:space="preserve"> </w:t>
      </w:r>
    </w:p>
    <w:p w14:paraId="0B8C9820" w14:textId="5B9A4135" w:rsidR="00092461" w:rsidRDefault="00886CAB" w:rsidP="00F51AD6">
      <w:pPr>
        <w:pStyle w:val="ListParagraph"/>
        <w:numPr>
          <w:ilvl w:val="0"/>
          <w:numId w:val="1"/>
        </w:numPr>
        <w:spacing w:before="100" w:after="120" w:line="312" w:lineRule="auto"/>
        <w:ind w:left="567" w:right="4"/>
        <w:jc w:val="both"/>
      </w:pPr>
      <w:r>
        <w:t>T</w:t>
      </w:r>
      <w:r w:rsidR="00092461">
        <w:t xml:space="preserve">he SPEVI </w:t>
      </w:r>
      <w:proofErr w:type="spellStart"/>
      <w:r w:rsidR="00092461">
        <w:t>CoM</w:t>
      </w:r>
      <w:proofErr w:type="spellEnd"/>
      <w:r w:rsidR="00092461">
        <w:t xml:space="preserve"> Member who initiates the Application must step aside in all </w:t>
      </w:r>
      <w:proofErr w:type="spellStart"/>
      <w:r w:rsidR="00092461">
        <w:t>CoM</w:t>
      </w:r>
      <w:proofErr w:type="spellEnd"/>
      <w:r w:rsidR="00092461">
        <w:t xml:space="preserve"> discussions on the Application (except where the Applicant would normally be required to assist the </w:t>
      </w:r>
      <w:proofErr w:type="spellStart"/>
      <w:r w:rsidR="00092461">
        <w:t>CoM</w:t>
      </w:r>
      <w:proofErr w:type="spellEnd"/>
      <w:r w:rsidR="00092461">
        <w:t xml:space="preserve"> in considering the application)</w:t>
      </w:r>
      <w:r>
        <w:t>; and</w:t>
      </w:r>
    </w:p>
    <w:p w14:paraId="2BB4C6FD" w14:textId="5730177D" w:rsidR="00092461" w:rsidRDefault="00092461" w:rsidP="00F51AD6">
      <w:pPr>
        <w:pStyle w:val="ListParagraph"/>
        <w:numPr>
          <w:ilvl w:val="0"/>
          <w:numId w:val="1"/>
        </w:numPr>
        <w:spacing w:before="100" w:after="120" w:line="312" w:lineRule="auto"/>
        <w:ind w:left="567" w:right="4"/>
        <w:jc w:val="both"/>
      </w:pPr>
      <w:r>
        <w:t xml:space="preserve">Any SPEVI </w:t>
      </w:r>
      <w:proofErr w:type="spellStart"/>
      <w:r>
        <w:t>CoM</w:t>
      </w:r>
      <w:proofErr w:type="spellEnd"/>
      <w:r>
        <w:t xml:space="preserve"> member</w:t>
      </w:r>
      <w:r w:rsidR="00886CAB">
        <w:t>s</w:t>
      </w:r>
      <w:r>
        <w:t xml:space="preserve"> who </w:t>
      </w:r>
      <w:r w:rsidR="00886CAB">
        <w:t>have</w:t>
      </w:r>
      <w:r>
        <w:t xml:space="preserve"> a conflict of interest with </w:t>
      </w:r>
      <w:r w:rsidR="00886CAB">
        <w:t>the</w:t>
      </w:r>
      <w:r>
        <w:t xml:space="preserve"> grant proposal should identify this and step aside from the decision-making process.</w:t>
      </w:r>
    </w:p>
    <w:p w14:paraId="5C5FF19E" w14:textId="531D1673" w:rsidR="00092461" w:rsidRPr="00092461" w:rsidRDefault="00092461">
      <w:pPr>
        <w:rPr>
          <w:iCs/>
          <w:color w:val="000000"/>
        </w:rPr>
      </w:pPr>
    </w:p>
    <w:sectPr w:rsidR="00092461" w:rsidRPr="00092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06B33"/>
    <w:multiLevelType w:val="hybridMultilevel"/>
    <w:tmpl w:val="96085A9C"/>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61"/>
    <w:rsid w:val="000275C8"/>
    <w:rsid w:val="00092461"/>
    <w:rsid w:val="003D3607"/>
    <w:rsid w:val="00886CAB"/>
    <w:rsid w:val="00C62831"/>
    <w:rsid w:val="00CD53F3"/>
    <w:rsid w:val="00DA1E9B"/>
    <w:rsid w:val="00F5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1EE1"/>
  <w15:chartTrackingRefBased/>
  <w15:docId w15:val="{C2384612-59C9-4394-A13A-EA5E5087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6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092461"/>
    <w:pPr>
      <w:keepNext/>
      <w:keepLines/>
      <w:spacing w:before="120" w:after="12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461"/>
    <w:pPr>
      <w:ind w:left="720"/>
    </w:pPr>
  </w:style>
  <w:style w:type="character" w:customStyle="1" w:styleId="spelle">
    <w:name w:val="spelle"/>
    <w:basedOn w:val="DefaultParagraphFont"/>
    <w:rsid w:val="00092461"/>
  </w:style>
  <w:style w:type="character" w:customStyle="1" w:styleId="Heading1Char">
    <w:name w:val="Heading 1 Char"/>
    <w:basedOn w:val="DefaultParagraphFont"/>
    <w:link w:val="Heading1"/>
    <w:uiPriority w:val="9"/>
    <w:rsid w:val="00092461"/>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Phia Damsma</dc:creator>
  <cp:keywords/>
  <dc:description/>
  <cp:lastModifiedBy>Phia Damsma</cp:lastModifiedBy>
  <cp:revision>4</cp:revision>
  <dcterms:created xsi:type="dcterms:W3CDTF">2021-08-29T01:52:00Z</dcterms:created>
  <dcterms:modified xsi:type="dcterms:W3CDTF">2021-08-29T01:53:00Z</dcterms:modified>
</cp:coreProperties>
</file>