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AF84" w14:textId="012021E9" w:rsidR="00E174BB" w:rsidRDefault="00E174BB" w:rsidP="00AD20F7">
      <w:pPr>
        <w:spacing w:after="240" w:line="360" w:lineRule="auto"/>
        <w:textAlignment w:val="baseline"/>
        <w:rPr>
          <w:rFonts w:cs="Arial"/>
          <w:b/>
          <w:bCs/>
          <w:color w:val="1D2125"/>
          <w:szCs w:val="24"/>
        </w:rPr>
      </w:pPr>
      <w:r>
        <w:rPr>
          <w:rFonts w:cs="Arial"/>
          <w:b/>
          <w:bCs/>
          <w:color w:val="1D2125"/>
          <w:szCs w:val="24"/>
        </w:rPr>
        <w:t>Master</w:t>
      </w:r>
      <w:r w:rsidR="009E37C5">
        <w:rPr>
          <w:rFonts w:cs="Arial"/>
          <w:b/>
          <w:bCs/>
          <w:color w:val="1D2125"/>
          <w:szCs w:val="24"/>
        </w:rPr>
        <w:t xml:space="preserve"> of </w:t>
      </w:r>
      <w:r>
        <w:rPr>
          <w:rFonts w:cs="Arial"/>
          <w:b/>
          <w:bCs/>
          <w:color w:val="1D2125"/>
          <w:szCs w:val="24"/>
        </w:rPr>
        <w:t>Disability Studies Education: Blindness</w:t>
      </w:r>
      <w:r w:rsidR="00BE6B42">
        <w:rPr>
          <w:rFonts w:cs="Arial"/>
          <w:b/>
          <w:bCs/>
          <w:color w:val="1D2125"/>
          <w:szCs w:val="24"/>
        </w:rPr>
        <w:t>/</w:t>
      </w:r>
      <w:r>
        <w:rPr>
          <w:rFonts w:cs="Arial"/>
          <w:b/>
          <w:bCs/>
          <w:color w:val="1D2125"/>
          <w:szCs w:val="24"/>
        </w:rPr>
        <w:t>Low Vision Specialisation</w:t>
      </w:r>
    </w:p>
    <w:p w14:paraId="2DF586AD" w14:textId="3DEFFB88" w:rsidR="00AE46DD" w:rsidRPr="00982F50" w:rsidRDefault="00AE46DD" w:rsidP="00AD20F7">
      <w:pPr>
        <w:spacing w:after="240" w:line="360" w:lineRule="auto"/>
        <w:textAlignment w:val="baseline"/>
        <w:rPr>
          <w:rFonts w:cs="Arial"/>
          <w:szCs w:val="24"/>
        </w:rPr>
      </w:pPr>
      <w:r>
        <w:rPr>
          <w:rFonts w:cs="Arial"/>
          <w:color w:val="1D2125"/>
          <w:szCs w:val="24"/>
        </w:rPr>
        <w:t xml:space="preserve">The NextSense Institute welcomes you to consider enrolling in the </w:t>
      </w:r>
      <w:hyperlink r:id="rId6" w:history="1">
        <w:r w:rsidRPr="00661908">
          <w:rPr>
            <w:rStyle w:val="Hyperlink"/>
            <w:rFonts w:cs="Arial"/>
            <w:szCs w:val="24"/>
          </w:rPr>
          <w:t xml:space="preserve">Master </w:t>
        </w:r>
        <w:r w:rsidR="00661908" w:rsidRPr="00661908">
          <w:rPr>
            <w:rStyle w:val="Hyperlink"/>
            <w:rFonts w:cs="Arial"/>
            <w:szCs w:val="24"/>
          </w:rPr>
          <w:t>of</w:t>
        </w:r>
        <w:r w:rsidRPr="00661908">
          <w:rPr>
            <w:rStyle w:val="Hyperlink"/>
            <w:rFonts w:cs="Arial"/>
            <w:szCs w:val="24"/>
          </w:rPr>
          <w:t xml:space="preserve"> Disability </w:t>
        </w:r>
        <w:r w:rsidR="00661908" w:rsidRPr="00661908">
          <w:rPr>
            <w:rStyle w:val="Hyperlink"/>
            <w:rFonts w:cs="Arial"/>
            <w:szCs w:val="24"/>
          </w:rPr>
          <w:t>S</w:t>
        </w:r>
        <w:r w:rsidRPr="00661908">
          <w:rPr>
            <w:rStyle w:val="Hyperlink"/>
            <w:rFonts w:cs="Arial"/>
            <w:szCs w:val="24"/>
          </w:rPr>
          <w:t>tudies</w:t>
        </w:r>
      </w:hyperlink>
      <w:r>
        <w:rPr>
          <w:rFonts w:cs="Arial"/>
          <w:color w:val="1D2125"/>
          <w:szCs w:val="24"/>
        </w:rPr>
        <w:t>.</w:t>
      </w:r>
      <w:r w:rsidR="00D55479">
        <w:rPr>
          <w:rFonts w:cs="Arial"/>
          <w:color w:val="1D2125"/>
          <w:szCs w:val="24"/>
        </w:rPr>
        <w:t xml:space="preserve"> </w:t>
      </w:r>
      <w:r w:rsidR="00D55479">
        <w:rPr>
          <w:rFonts w:cs="Arial"/>
          <w:szCs w:val="24"/>
        </w:rPr>
        <w:t xml:space="preserve">For more </w:t>
      </w:r>
      <w:r w:rsidR="00FE27E2">
        <w:rPr>
          <w:rFonts w:cs="Arial"/>
          <w:szCs w:val="24"/>
        </w:rPr>
        <w:t>information,</w:t>
      </w:r>
      <w:r w:rsidR="00D55479">
        <w:rPr>
          <w:rFonts w:cs="Arial"/>
          <w:szCs w:val="24"/>
        </w:rPr>
        <w:t xml:space="preserve"> please contact the Course Director - Sue Silveira on </w:t>
      </w:r>
      <w:hyperlink r:id="rId7" w:history="1">
        <w:r w:rsidR="00D55479" w:rsidRPr="00351A8A">
          <w:rPr>
            <w:rStyle w:val="Hyperlink"/>
            <w:rFonts w:cs="Arial"/>
            <w:szCs w:val="24"/>
          </w:rPr>
          <w:t>sue.silveira@nextsense.org.au</w:t>
        </w:r>
      </w:hyperlink>
    </w:p>
    <w:p w14:paraId="3F69FA9D" w14:textId="77777777" w:rsidR="00D7646A" w:rsidRDefault="00B375E4" w:rsidP="00B375E4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color w:val="1D2125"/>
        </w:rPr>
      </w:pPr>
      <w:r>
        <w:rPr>
          <w:rFonts w:ascii="Arial" w:hAnsi="Arial" w:cs="Arial"/>
          <w:color w:val="1D2125"/>
        </w:rPr>
        <w:t xml:space="preserve">The </w:t>
      </w:r>
      <w:hyperlink r:id="rId8" w:history="1">
        <w:r w:rsidRPr="006D4ACE">
          <w:rPr>
            <w:rStyle w:val="Hyperlink"/>
            <w:rFonts w:ascii="Arial" w:hAnsi="Arial" w:cs="Arial"/>
          </w:rPr>
          <w:t>Master of Disability Studies Education: Blindness/Low Vision specialisation</w:t>
        </w:r>
      </w:hyperlink>
      <w:r w:rsidRPr="00AD20F7">
        <w:rPr>
          <w:rFonts w:cs="Arial"/>
          <w:color w:val="1D2125"/>
          <w:lang w:val="en-US"/>
        </w:rPr>
        <w:t xml:space="preserve"> </w:t>
      </w:r>
      <w:r w:rsidRPr="00AD20F7">
        <w:rPr>
          <w:rFonts w:ascii="Arial" w:hAnsi="Arial" w:cs="Arial"/>
          <w:color w:val="1D2125"/>
          <w:lang w:val="en-US"/>
        </w:rPr>
        <w:t xml:space="preserve">is offered by </w:t>
      </w:r>
      <w:hyperlink r:id="rId9" w:history="1">
        <w:r w:rsidRPr="00E174BB">
          <w:rPr>
            <w:rStyle w:val="Hyperlink"/>
            <w:rFonts w:ascii="Arial" w:hAnsi="Arial" w:cs="Arial"/>
            <w:lang w:val="en-US"/>
          </w:rPr>
          <w:t>NextSense Institute</w:t>
        </w:r>
      </w:hyperlink>
      <w:r w:rsidRPr="00AD20F7">
        <w:rPr>
          <w:rFonts w:ascii="Arial" w:hAnsi="Arial" w:cs="Arial"/>
          <w:color w:val="1D2125"/>
          <w:lang w:val="en-US"/>
        </w:rPr>
        <w:t xml:space="preserve">— Australia’s leading </w:t>
      </w:r>
      <w:proofErr w:type="spellStart"/>
      <w:r w:rsidRPr="00AD20F7">
        <w:rPr>
          <w:rFonts w:ascii="Arial" w:hAnsi="Arial" w:cs="Arial"/>
          <w:color w:val="1D2125"/>
          <w:lang w:val="en-US"/>
        </w:rPr>
        <w:t>centre</w:t>
      </w:r>
      <w:proofErr w:type="spellEnd"/>
      <w:r w:rsidRPr="00AD20F7">
        <w:rPr>
          <w:rFonts w:ascii="Arial" w:hAnsi="Arial" w:cs="Arial"/>
          <w:color w:val="1D2125"/>
          <w:lang w:val="en-US"/>
        </w:rPr>
        <w:t xml:space="preserve"> for research and professional studies in the field of education and service delivery for people with sensory disabilities—in affiliation with the Macquarie School of Education, Faculty of Arts, </w:t>
      </w:r>
      <w:hyperlink r:id="rId10" w:history="1">
        <w:r w:rsidRPr="00E174BB">
          <w:rPr>
            <w:rStyle w:val="Hyperlink"/>
            <w:rFonts w:ascii="Arial" w:hAnsi="Arial" w:cs="Arial"/>
            <w:lang w:val="en-US"/>
          </w:rPr>
          <w:t>Macquarie University</w:t>
        </w:r>
      </w:hyperlink>
      <w:r w:rsidR="00703B3F">
        <w:rPr>
          <w:rFonts w:ascii="Arial" w:hAnsi="Arial" w:cs="Arial"/>
          <w:color w:val="1D2125"/>
          <w:lang w:val="en-US"/>
        </w:rPr>
        <w:t xml:space="preserve"> </w:t>
      </w:r>
      <w:r w:rsidRPr="00AD20F7">
        <w:rPr>
          <w:rFonts w:ascii="Arial" w:hAnsi="Arial" w:cs="Arial"/>
          <w:color w:val="1D2125"/>
        </w:rPr>
        <w:t>Education</w:t>
      </w:r>
      <w:r w:rsidR="00D7646A">
        <w:rPr>
          <w:rFonts w:ascii="Arial" w:hAnsi="Arial" w:cs="Arial"/>
          <w:color w:val="1D2125"/>
        </w:rPr>
        <w:t>.</w:t>
      </w:r>
    </w:p>
    <w:p w14:paraId="4F40E103" w14:textId="6A0B7997" w:rsidR="00B375E4" w:rsidRPr="00AD20F7" w:rsidRDefault="00D7646A" w:rsidP="00B375E4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color w:val="1D2125"/>
        </w:rPr>
      </w:pPr>
      <w:r>
        <w:rPr>
          <w:rFonts w:ascii="Arial" w:hAnsi="Arial" w:cs="Arial"/>
          <w:color w:val="1D2125"/>
        </w:rPr>
        <w:t>S</w:t>
      </w:r>
      <w:r w:rsidR="00B375E4" w:rsidRPr="00AD20F7">
        <w:rPr>
          <w:rFonts w:ascii="Arial" w:hAnsi="Arial" w:cs="Arial"/>
          <w:color w:val="1D2125"/>
        </w:rPr>
        <w:t xml:space="preserve">pecialisations in the Master of Disability Studies link to the </w:t>
      </w:r>
      <w:hyperlink r:id="rId11" w:history="1">
        <w:r w:rsidR="00B375E4" w:rsidRPr="00E174BB">
          <w:rPr>
            <w:rStyle w:val="Hyperlink"/>
            <w:rFonts w:ascii="Arial" w:hAnsi="Arial" w:cs="Arial"/>
          </w:rPr>
          <w:t>Australian Institute for Teaching and School Leadership</w:t>
        </w:r>
      </w:hyperlink>
      <w:r w:rsidR="00B375E4" w:rsidRPr="00AD20F7">
        <w:rPr>
          <w:rFonts w:ascii="Arial" w:hAnsi="Arial" w:cs="Arial"/>
          <w:color w:val="1D2125"/>
        </w:rPr>
        <w:t xml:space="preserve"> (AITSL) national accreditation standards, with reference to the </w:t>
      </w:r>
      <w:r w:rsidR="00D55479">
        <w:rPr>
          <w:rFonts w:ascii="Arial" w:hAnsi="Arial" w:cs="Arial"/>
          <w:color w:val="1D2125"/>
        </w:rPr>
        <w:t xml:space="preserve">SPEVI </w:t>
      </w:r>
      <w:hyperlink r:id="rId12" w:history="1">
        <w:r w:rsidR="00B375E4" w:rsidRPr="00AD20F7">
          <w:rPr>
            <w:rStyle w:val="Hyperlink"/>
            <w:rFonts w:ascii="Arial" w:eastAsiaTheme="majorEastAsia" w:hAnsi="Arial" w:cs="Arial"/>
            <w:color w:val="0F6CBF"/>
          </w:rPr>
          <w:t>Professional Standard Elaborations</w:t>
        </w:r>
      </w:hyperlink>
      <w:r w:rsidR="00B375E4" w:rsidRPr="00AD20F7">
        <w:rPr>
          <w:rFonts w:ascii="Arial" w:hAnsi="Arial" w:cs="Arial"/>
          <w:color w:val="1D2125"/>
        </w:rPr>
        <w:t>.</w:t>
      </w:r>
      <w:r w:rsidR="00703B3F">
        <w:rPr>
          <w:rFonts w:ascii="Arial" w:hAnsi="Arial" w:cs="Arial"/>
          <w:color w:val="1D2125"/>
        </w:rPr>
        <w:t xml:space="preserve"> </w:t>
      </w:r>
      <w:r w:rsidR="00B375E4" w:rsidRPr="00AD20F7">
        <w:rPr>
          <w:rFonts w:ascii="Arial" w:hAnsi="Arial" w:cs="Arial"/>
          <w:color w:val="1D2125"/>
        </w:rPr>
        <w:t xml:space="preserve">Graduates from the </w:t>
      </w:r>
      <w:hyperlink r:id="rId13" w:history="1">
        <w:r w:rsidR="00B375E4" w:rsidRPr="00FA5153">
          <w:rPr>
            <w:rStyle w:val="Hyperlink"/>
            <w:rFonts w:ascii="Arial" w:hAnsi="Arial" w:cs="Arial"/>
          </w:rPr>
          <w:t>Master of Disability Studies: Blindness/Low Vision specialisation</w:t>
        </w:r>
      </w:hyperlink>
      <w:r w:rsidR="00B375E4" w:rsidRPr="00AD20F7">
        <w:rPr>
          <w:rFonts w:cs="Arial"/>
          <w:color w:val="1D2125"/>
          <w:lang w:val="en-US"/>
        </w:rPr>
        <w:t xml:space="preserve"> </w:t>
      </w:r>
      <w:r w:rsidR="00B375E4" w:rsidRPr="00AD20F7">
        <w:rPr>
          <w:rFonts w:ascii="Arial" w:hAnsi="Arial" w:cs="Arial"/>
          <w:color w:val="1D2125"/>
        </w:rPr>
        <w:t>are recognised in all Australia states and territories.</w:t>
      </w:r>
    </w:p>
    <w:p w14:paraId="0F0F12FE" w14:textId="70E99695" w:rsidR="00B375E4" w:rsidRPr="00B375E4" w:rsidRDefault="00B375E4" w:rsidP="00B375E4">
      <w:pPr>
        <w:spacing w:after="240" w:line="360" w:lineRule="auto"/>
        <w:textAlignment w:val="baseline"/>
        <w:rPr>
          <w:rFonts w:cs="Arial"/>
          <w:b/>
          <w:bCs/>
          <w:color w:val="1D2125"/>
          <w:szCs w:val="24"/>
        </w:rPr>
      </w:pPr>
      <w:r>
        <w:rPr>
          <w:rFonts w:cs="Arial"/>
          <w:b/>
          <w:bCs/>
          <w:color w:val="1D2125"/>
          <w:szCs w:val="24"/>
        </w:rPr>
        <w:t>Wh</w:t>
      </w:r>
      <w:r w:rsidR="005E3345">
        <w:rPr>
          <w:rFonts w:cs="Arial"/>
          <w:b/>
          <w:bCs/>
          <w:color w:val="1D2125"/>
          <w:szCs w:val="24"/>
        </w:rPr>
        <w:t>y should I consider studying this program?</w:t>
      </w:r>
    </w:p>
    <w:p w14:paraId="65EAF916" w14:textId="67D8D559" w:rsidR="00B375E4" w:rsidRDefault="00AD20F7" w:rsidP="00AD20F7">
      <w:pPr>
        <w:spacing w:after="240" w:line="360" w:lineRule="auto"/>
        <w:textAlignment w:val="baseline"/>
        <w:rPr>
          <w:rFonts w:cs="Arial"/>
          <w:color w:val="1D2125"/>
          <w:szCs w:val="24"/>
          <w:lang w:val="en-US"/>
        </w:rPr>
      </w:pPr>
      <w:r w:rsidRPr="00AD20F7">
        <w:rPr>
          <w:rFonts w:cs="Arial"/>
          <w:color w:val="1D2125"/>
          <w:szCs w:val="24"/>
        </w:rPr>
        <w:t>Th</w:t>
      </w:r>
      <w:r>
        <w:rPr>
          <w:rFonts w:cs="Arial"/>
          <w:color w:val="1D2125"/>
        </w:rPr>
        <w:t xml:space="preserve">e </w:t>
      </w:r>
      <w:hyperlink r:id="rId14" w:history="1">
        <w:r w:rsidRPr="006D4ACE">
          <w:rPr>
            <w:rStyle w:val="Hyperlink"/>
            <w:rFonts w:cs="Arial"/>
          </w:rPr>
          <w:t>Master of Disability Studies</w:t>
        </w:r>
        <w:r w:rsidRPr="006D4ACE">
          <w:rPr>
            <w:rStyle w:val="Hyperlink"/>
            <w:rFonts w:eastAsia="Times New Roman" w:cs="Arial"/>
            <w:szCs w:val="24"/>
            <w:lang w:eastAsia="en-AU"/>
          </w:rPr>
          <w:t xml:space="preserve"> Education: Blindness/Low Vision specialisation</w:t>
        </w:r>
      </w:hyperlink>
      <w:r w:rsidRPr="00AD20F7">
        <w:rPr>
          <w:rFonts w:cs="Arial"/>
          <w:color w:val="1D2125"/>
          <w:szCs w:val="24"/>
          <w:lang w:val="en-US"/>
        </w:rPr>
        <w:t xml:space="preserve"> offers opportunit</w:t>
      </w:r>
      <w:r w:rsidR="00703B3F">
        <w:rPr>
          <w:rFonts w:cs="Arial"/>
          <w:color w:val="1D2125"/>
          <w:szCs w:val="24"/>
          <w:lang w:val="en-US"/>
        </w:rPr>
        <w:t>ies</w:t>
      </w:r>
      <w:r w:rsidRPr="00AD20F7">
        <w:rPr>
          <w:rFonts w:cs="Arial"/>
          <w:color w:val="1D2125"/>
          <w:szCs w:val="24"/>
          <w:lang w:val="en-US"/>
        </w:rPr>
        <w:t xml:space="preserve"> for qualified </w:t>
      </w:r>
      <w:r>
        <w:rPr>
          <w:rFonts w:cs="Arial"/>
          <w:color w:val="1D2125"/>
          <w:szCs w:val="24"/>
          <w:lang w:val="en-US"/>
        </w:rPr>
        <w:t>teachers</w:t>
      </w:r>
      <w:r w:rsidRPr="00AD20F7">
        <w:rPr>
          <w:rFonts w:cs="Arial"/>
          <w:color w:val="1D2125"/>
          <w:szCs w:val="24"/>
          <w:lang w:val="en-US"/>
        </w:rPr>
        <w:t xml:space="preserve"> to undertake </w:t>
      </w:r>
      <w:r w:rsidR="00BC5C5F">
        <w:rPr>
          <w:rFonts w:cs="Arial"/>
          <w:color w:val="1D2125"/>
          <w:szCs w:val="24"/>
          <w:lang w:val="en-US"/>
        </w:rPr>
        <w:t xml:space="preserve">online </w:t>
      </w:r>
      <w:r w:rsidRPr="00AD20F7">
        <w:rPr>
          <w:rFonts w:cs="Arial"/>
          <w:color w:val="1D2125"/>
          <w:szCs w:val="24"/>
          <w:lang w:val="en-US"/>
        </w:rPr>
        <w:t>postgraduate studies to develop the knowledge and skills necessary to adapt content, develop teaching methodology, and apply specialised instructional techniques to meet the needs of individual learners with sensory disabilities.</w:t>
      </w:r>
      <w:r w:rsidR="00703B3F">
        <w:rPr>
          <w:rFonts w:cs="Arial"/>
          <w:color w:val="1D2125"/>
          <w:szCs w:val="24"/>
          <w:lang w:val="en-US"/>
        </w:rPr>
        <w:t xml:space="preserve"> </w:t>
      </w:r>
      <w:r w:rsidR="005E3345">
        <w:rPr>
          <w:rFonts w:cs="Arial"/>
          <w:color w:val="1D2125"/>
          <w:szCs w:val="24"/>
          <w:lang w:val="en-US"/>
        </w:rPr>
        <w:t xml:space="preserve">We understand </w:t>
      </w:r>
      <w:r w:rsidR="00703B3F">
        <w:rPr>
          <w:rFonts w:cs="Arial"/>
          <w:color w:val="1D2125"/>
          <w:szCs w:val="24"/>
          <w:lang w:val="en-US"/>
        </w:rPr>
        <w:t>the many responsibilities postgraduate students face, so this program provides flexible study patterns while studying with experts in the field.</w:t>
      </w:r>
    </w:p>
    <w:p w14:paraId="13343710" w14:textId="1877CC04" w:rsidR="00AD20F7" w:rsidRPr="00AD20F7" w:rsidRDefault="00AD20F7" w:rsidP="00AD20F7">
      <w:pPr>
        <w:spacing w:after="240" w:line="360" w:lineRule="auto"/>
        <w:textAlignment w:val="baseline"/>
        <w:rPr>
          <w:rFonts w:eastAsia="Times New Roman" w:cs="Arial"/>
          <w:szCs w:val="24"/>
          <w:lang w:eastAsia="en-AU"/>
        </w:rPr>
      </w:pPr>
      <w:r w:rsidRPr="00AD20F7">
        <w:rPr>
          <w:rFonts w:cs="Arial"/>
          <w:color w:val="1D2125"/>
          <w:szCs w:val="24"/>
          <w:lang w:val="en-US"/>
        </w:rPr>
        <w:t>This course will support your career development and increase your employment opportunities in inclusive education and within the disability sector.</w:t>
      </w:r>
      <w:r>
        <w:rPr>
          <w:rFonts w:cs="Arial"/>
          <w:color w:val="1D2125"/>
          <w:lang w:val="en-US"/>
        </w:rPr>
        <w:t xml:space="preserve"> When you graduate you </w:t>
      </w:r>
      <w:r w:rsidRPr="00AD20F7">
        <w:rPr>
          <w:rFonts w:eastAsia="Times New Roman" w:cs="Arial"/>
          <w:szCs w:val="24"/>
          <w:lang w:eastAsia="en-AU"/>
        </w:rPr>
        <w:t xml:space="preserve">will qualify as a </w:t>
      </w:r>
      <w:r>
        <w:rPr>
          <w:rFonts w:eastAsia="Times New Roman" w:cs="Arial"/>
          <w:szCs w:val="24"/>
          <w:lang w:eastAsia="en-AU"/>
        </w:rPr>
        <w:t xml:space="preserve">specialist </w:t>
      </w:r>
      <w:r w:rsidRPr="00AD20F7">
        <w:rPr>
          <w:rFonts w:eastAsia="Times New Roman" w:cs="Arial"/>
          <w:szCs w:val="24"/>
          <w:lang w:eastAsia="en-AU"/>
        </w:rPr>
        <w:t xml:space="preserve">teacher of students with blindness or low vision. You’ll learn how to </w:t>
      </w:r>
      <w:r w:rsidR="009E37C5">
        <w:rPr>
          <w:rFonts w:eastAsia="Times New Roman" w:cs="Arial"/>
          <w:szCs w:val="24"/>
          <w:lang w:eastAsia="en-AU"/>
        </w:rPr>
        <w:t>support</w:t>
      </w:r>
      <w:r w:rsidRPr="00AD20F7">
        <w:rPr>
          <w:rFonts w:eastAsia="Times New Roman" w:cs="Arial"/>
          <w:szCs w:val="24"/>
          <w:lang w:eastAsia="en-AU"/>
        </w:rPr>
        <w:t xml:space="preserve"> students </w:t>
      </w:r>
      <w:r w:rsidR="009E37C5">
        <w:rPr>
          <w:rFonts w:eastAsia="Times New Roman" w:cs="Arial"/>
          <w:szCs w:val="24"/>
          <w:lang w:eastAsia="en-AU"/>
        </w:rPr>
        <w:t xml:space="preserve">to </w:t>
      </w:r>
      <w:r w:rsidRPr="00AD20F7">
        <w:rPr>
          <w:rFonts w:eastAsia="Times New Roman" w:cs="Arial"/>
          <w:szCs w:val="24"/>
          <w:lang w:eastAsia="en-AU"/>
        </w:rPr>
        <w:t>gain the skills they need to enjoy a satisfying career that looks beyond their disability, as well as achiev</w:t>
      </w:r>
      <w:r w:rsidR="002B0735">
        <w:rPr>
          <w:rFonts w:eastAsia="Times New Roman" w:cs="Arial"/>
          <w:szCs w:val="24"/>
          <w:lang w:eastAsia="en-AU"/>
        </w:rPr>
        <w:t xml:space="preserve">ing </w:t>
      </w:r>
      <w:r w:rsidRPr="00AD20F7">
        <w:rPr>
          <w:rFonts w:eastAsia="Times New Roman" w:cs="Arial"/>
          <w:szCs w:val="24"/>
          <w:lang w:eastAsia="en-AU"/>
        </w:rPr>
        <w:t xml:space="preserve">their personal goals. Completing this specialisation will enable you to register with the </w:t>
      </w:r>
      <w:hyperlink r:id="rId15" w:history="1">
        <w:r w:rsidR="002F7F2B">
          <w:rPr>
            <w:rStyle w:val="Hyperlink"/>
            <w:rFonts w:eastAsia="Times New Roman" w:cs="Arial"/>
            <w:szCs w:val="24"/>
            <w:lang w:eastAsia="en-AU"/>
          </w:rPr>
          <w:t>SPEVI</w:t>
        </w:r>
      </w:hyperlink>
      <w:r w:rsidRPr="00AD20F7">
        <w:rPr>
          <w:rFonts w:eastAsia="Times New Roman" w:cs="Arial"/>
          <w:szCs w:val="24"/>
          <w:lang w:eastAsia="en-AU"/>
        </w:rPr>
        <w:t xml:space="preserve"> . Once registered, you can apply to become a service provider under the </w:t>
      </w:r>
      <w:hyperlink r:id="rId16" w:history="1">
        <w:r w:rsidRPr="00AD20F7">
          <w:rPr>
            <w:rStyle w:val="Hyperlink"/>
            <w:rFonts w:eastAsia="Times New Roman" w:cs="Arial"/>
            <w:szCs w:val="24"/>
            <w:lang w:eastAsia="en-AU"/>
          </w:rPr>
          <w:t>National Disability Insurance Scheme</w:t>
        </w:r>
      </w:hyperlink>
      <w:r w:rsidRPr="00AD20F7">
        <w:rPr>
          <w:rFonts w:eastAsia="Times New Roman" w:cs="Arial"/>
          <w:szCs w:val="24"/>
          <w:lang w:eastAsia="en-AU"/>
        </w:rPr>
        <w:t xml:space="preserve"> .</w:t>
      </w:r>
    </w:p>
    <w:p w14:paraId="2C1CC393" w14:textId="5242C2B3" w:rsidR="005E3345" w:rsidRPr="00B375E4" w:rsidRDefault="005E3345" w:rsidP="005E3345">
      <w:pPr>
        <w:spacing w:after="240" w:line="360" w:lineRule="auto"/>
        <w:textAlignment w:val="baseline"/>
        <w:rPr>
          <w:rFonts w:cs="Arial"/>
          <w:b/>
          <w:bCs/>
          <w:color w:val="1D2125"/>
          <w:szCs w:val="24"/>
        </w:rPr>
      </w:pPr>
      <w:r>
        <w:rPr>
          <w:rFonts w:cs="Arial"/>
          <w:b/>
          <w:bCs/>
          <w:color w:val="1D2125"/>
          <w:szCs w:val="24"/>
        </w:rPr>
        <w:lastRenderedPageBreak/>
        <w:t>Who can apply for this program?</w:t>
      </w:r>
    </w:p>
    <w:p w14:paraId="1DF0176E" w14:textId="267AC3B9" w:rsidR="00AD20F7" w:rsidRPr="00AD20F7" w:rsidRDefault="00AD20F7" w:rsidP="00AD20F7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color w:val="1D2125"/>
        </w:rPr>
      </w:pPr>
      <w:r w:rsidRPr="00AD20F7">
        <w:rPr>
          <w:rFonts w:ascii="Arial" w:hAnsi="Arial" w:cs="Arial"/>
          <w:color w:val="1D2125"/>
          <w:lang w:val="en-US"/>
        </w:rPr>
        <w:t xml:space="preserve">The </w:t>
      </w:r>
      <w:hyperlink r:id="rId17" w:history="1">
        <w:r w:rsidR="004239F0" w:rsidRPr="00FA5153">
          <w:rPr>
            <w:rStyle w:val="Hyperlink"/>
            <w:rFonts w:ascii="Arial" w:hAnsi="Arial" w:cs="Arial"/>
          </w:rPr>
          <w:t>Master of Disability Studies Education: Blindness/Low Vision specialisation</w:t>
        </w:r>
      </w:hyperlink>
      <w:r w:rsidRPr="00AD20F7">
        <w:rPr>
          <w:rFonts w:ascii="Arial" w:hAnsi="Arial" w:cs="Arial"/>
          <w:color w:val="1D2125"/>
          <w:lang w:val="en-US"/>
        </w:rPr>
        <w:t xml:space="preserve"> is </w:t>
      </w:r>
      <w:r w:rsidR="00D7646A">
        <w:rPr>
          <w:rFonts w:ascii="Arial" w:hAnsi="Arial" w:cs="Arial"/>
          <w:color w:val="1D2125"/>
          <w:lang w:val="en-US"/>
        </w:rPr>
        <w:t>a postgraduate degree program</w:t>
      </w:r>
      <w:r w:rsidR="005A10F5">
        <w:rPr>
          <w:rFonts w:ascii="Arial" w:hAnsi="Arial" w:cs="Arial"/>
          <w:color w:val="1D2125"/>
          <w:lang w:val="en-US"/>
        </w:rPr>
        <w:t xml:space="preserve"> which attracts applications f</w:t>
      </w:r>
      <w:r w:rsidR="00A20171">
        <w:rPr>
          <w:rFonts w:ascii="Arial" w:hAnsi="Arial" w:cs="Arial"/>
          <w:color w:val="1D2125"/>
          <w:lang w:val="en-US"/>
        </w:rPr>
        <w:t>rom</w:t>
      </w:r>
      <w:r w:rsidR="005A10F5">
        <w:rPr>
          <w:rFonts w:ascii="Arial" w:hAnsi="Arial" w:cs="Arial"/>
          <w:color w:val="1D2125"/>
          <w:lang w:val="en-US"/>
        </w:rPr>
        <w:t xml:space="preserve">: </w:t>
      </w:r>
    </w:p>
    <w:p w14:paraId="1EBFA51D" w14:textId="4EB3585D" w:rsidR="00AD20F7" w:rsidRPr="00AD20F7" w:rsidRDefault="005A10F5" w:rsidP="00AD20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cs="Arial"/>
          <w:color w:val="1D2125"/>
          <w:szCs w:val="24"/>
        </w:rPr>
      </w:pPr>
      <w:r>
        <w:rPr>
          <w:rFonts w:cs="Arial"/>
          <w:color w:val="1D2125"/>
          <w:szCs w:val="24"/>
          <w:lang w:val="en-US"/>
        </w:rPr>
        <w:t>Q</w:t>
      </w:r>
      <w:r w:rsidR="00AD20F7" w:rsidRPr="00AD20F7">
        <w:rPr>
          <w:rFonts w:cs="Arial"/>
          <w:color w:val="1D2125"/>
          <w:szCs w:val="24"/>
          <w:lang w:val="en-US"/>
        </w:rPr>
        <w:t xml:space="preserve">ualified teachers wishing to obtain a specialist qualification to teach students who have </w:t>
      </w:r>
      <w:r w:rsidR="00AE46DD">
        <w:rPr>
          <w:rFonts w:cs="Arial"/>
          <w:color w:val="1D2125"/>
          <w:szCs w:val="24"/>
          <w:lang w:val="en-US"/>
        </w:rPr>
        <w:t xml:space="preserve">blindness or low </w:t>
      </w:r>
      <w:r w:rsidR="00AD20F7" w:rsidRPr="00AD20F7">
        <w:rPr>
          <w:rFonts w:cs="Arial"/>
          <w:color w:val="1D2125"/>
          <w:szCs w:val="24"/>
          <w:lang w:val="en-US"/>
        </w:rPr>
        <w:t>vision</w:t>
      </w:r>
      <w:r>
        <w:rPr>
          <w:rFonts w:cs="Arial"/>
          <w:color w:val="1D2125"/>
          <w:szCs w:val="24"/>
          <w:lang w:val="en-US"/>
        </w:rPr>
        <w:t>; and</w:t>
      </w:r>
    </w:p>
    <w:p w14:paraId="392E0E52" w14:textId="5151BE8D" w:rsidR="00AD20F7" w:rsidRPr="00AD20F7" w:rsidRDefault="005A10F5" w:rsidP="00AD20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cs="Arial"/>
          <w:color w:val="1D2125"/>
          <w:szCs w:val="24"/>
        </w:rPr>
      </w:pPr>
      <w:r>
        <w:rPr>
          <w:rFonts w:cs="Arial"/>
          <w:color w:val="1D2125"/>
          <w:szCs w:val="24"/>
          <w:lang w:val="en-US"/>
        </w:rPr>
        <w:t>T</w:t>
      </w:r>
      <w:r w:rsidR="00AD20F7" w:rsidRPr="00AD20F7">
        <w:rPr>
          <w:rFonts w:cs="Arial"/>
          <w:color w:val="1D2125"/>
          <w:szCs w:val="24"/>
          <w:lang w:val="en-US"/>
        </w:rPr>
        <w:t>eachers already working in the sensory disability field wishing to upgrade their skills and qualifications</w:t>
      </w:r>
      <w:r>
        <w:rPr>
          <w:rFonts w:cs="Arial"/>
          <w:color w:val="1D2125"/>
          <w:szCs w:val="24"/>
          <w:lang w:val="en-US"/>
        </w:rPr>
        <w:t>.</w:t>
      </w:r>
    </w:p>
    <w:p w14:paraId="6430199E" w14:textId="5E3493B5" w:rsidR="00661908" w:rsidRDefault="009E37C5" w:rsidP="00661908">
      <w:pPr>
        <w:spacing w:after="240" w:line="360" w:lineRule="auto"/>
        <w:textAlignment w:val="baseline"/>
        <w:rPr>
          <w:rFonts w:cs="Arial"/>
          <w:color w:val="1D2125"/>
          <w:szCs w:val="24"/>
          <w:shd w:val="clear" w:color="auto" w:fill="FFFFFF"/>
        </w:rPr>
      </w:pPr>
      <w:r>
        <w:rPr>
          <w:rFonts w:cs="Arial"/>
          <w:color w:val="1D2125"/>
          <w:szCs w:val="24"/>
          <w:shd w:val="clear" w:color="auto" w:fill="FFFFFF"/>
        </w:rPr>
        <w:t>S</w:t>
      </w:r>
      <w:r w:rsidR="00661908" w:rsidRPr="00661908">
        <w:rPr>
          <w:rFonts w:cs="Arial"/>
          <w:color w:val="1D2125"/>
          <w:szCs w:val="24"/>
          <w:shd w:val="clear" w:color="auto" w:fill="FFFFFF"/>
        </w:rPr>
        <w:t xml:space="preserve">tudents with disability </w:t>
      </w:r>
      <w:r>
        <w:rPr>
          <w:rFonts w:cs="Arial"/>
          <w:color w:val="1D2125"/>
          <w:szCs w:val="24"/>
          <w:shd w:val="clear" w:color="auto" w:fill="FFFFFF"/>
        </w:rPr>
        <w:t xml:space="preserve">are welcomed into </w:t>
      </w:r>
      <w:r w:rsidR="00A93C49">
        <w:rPr>
          <w:rFonts w:cs="Arial"/>
          <w:color w:val="1D2125"/>
        </w:rPr>
        <w:t xml:space="preserve">The </w:t>
      </w:r>
      <w:hyperlink r:id="rId18" w:history="1">
        <w:r w:rsidR="00A93C49" w:rsidRPr="00FA5153">
          <w:rPr>
            <w:rStyle w:val="Hyperlink"/>
            <w:rFonts w:cs="Arial"/>
          </w:rPr>
          <w:t>Master of Disability Studies</w:t>
        </w:r>
        <w:r w:rsidR="00A93C49" w:rsidRPr="00FA5153">
          <w:rPr>
            <w:rStyle w:val="Hyperlink"/>
            <w:rFonts w:eastAsia="Times New Roman" w:cs="Arial"/>
            <w:szCs w:val="24"/>
            <w:lang w:eastAsia="en-AU"/>
          </w:rPr>
          <w:t xml:space="preserve"> Education: Blindness/Low Vision specialisation</w:t>
        </w:r>
      </w:hyperlink>
      <w:r w:rsidR="00A93C49">
        <w:rPr>
          <w:rFonts w:cs="Arial"/>
          <w:color w:val="1D2125"/>
          <w:szCs w:val="24"/>
          <w:lang w:val="en-US"/>
        </w:rPr>
        <w:t>. We</w:t>
      </w:r>
      <w:r w:rsidR="00661908" w:rsidRPr="00661908">
        <w:rPr>
          <w:rFonts w:cs="Arial"/>
          <w:color w:val="1D2125"/>
          <w:szCs w:val="24"/>
          <w:shd w:val="clear" w:color="auto" w:fill="FFFFFF"/>
        </w:rPr>
        <w:t xml:space="preserve"> set high standards to ensure all aspects of our program are accessible. We</w:t>
      </w:r>
      <w:r w:rsidR="005A10F5">
        <w:rPr>
          <w:rFonts w:cs="Arial"/>
          <w:color w:val="1D2125"/>
          <w:szCs w:val="24"/>
          <w:shd w:val="clear" w:color="auto" w:fill="FFFFFF"/>
        </w:rPr>
        <w:t xml:space="preserve"> introduce our students to </w:t>
      </w:r>
      <w:r w:rsidR="0096243E">
        <w:rPr>
          <w:rFonts w:cs="Arial"/>
          <w:color w:val="1D2125"/>
          <w:szCs w:val="24"/>
          <w:shd w:val="clear" w:color="auto" w:fill="FFFFFF"/>
        </w:rPr>
        <w:t xml:space="preserve">the principles of </w:t>
      </w:r>
      <w:r w:rsidR="005A10F5">
        <w:rPr>
          <w:rFonts w:cs="Arial"/>
          <w:color w:val="1D2125"/>
          <w:szCs w:val="24"/>
          <w:shd w:val="clear" w:color="auto" w:fill="FFFFFF"/>
        </w:rPr>
        <w:t xml:space="preserve">Universal Design </w:t>
      </w:r>
      <w:r w:rsidR="0096243E">
        <w:rPr>
          <w:rFonts w:cs="Arial"/>
          <w:color w:val="1D2125"/>
          <w:szCs w:val="24"/>
          <w:shd w:val="clear" w:color="auto" w:fill="FFFFFF"/>
        </w:rPr>
        <w:t xml:space="preserve">and provide them with the skills to </w:t>
      </w:r>
      <w:r w:rsidR="00661908" w:rsidRPr="00661908">
        <w:rPr>
          <w:rFonts w:cs="Arial"/>
          <w:color w:val="1D2125"/>
          <w:szCs w:val="24"/>
          <w:shd w:val="clear" w:color="auto" w:fill="FFFFFF"/>
        </w:rPr>
        <w:t>produce their work in accessible format</w:t>
      </w:r>
      <w:r w:rsidR="0096243E">
        <w:rPr>
          <w:rFonts w:cs="Arial"/>
          <w:color w:val="1D2125"/>
          <w:szCs w:val="24"/>
          <w:shd w:val="clear" w:color="auto" w:fill="FFFFFF"/>
        </w:rPr>
        <w:t>s</w:t>
      </w:r>
      <w:r w:rsidR="00661908" w:rsidRPr="00661908">
        <w:rPr>
          <w:rFonts w:cs="Arial"/>
          <w:color w:val="1D2125"/>
          <w:szCs w:val="24"/>
          <w:shd w:val="clear" w:color="auto" w:fill="FFFFFF"/>
        </w:rPr>
        <w:t>.</w:t>
      </w:r>
    </w:p>
    <w:p w14:paraId="790ECC77" w14:textId="7C99179F" w:rsidR="005E3345" w:rsidRPr="005E3345" w:rsidRDefault="005E3345" w:rsidP="00661908">
      <w:pPr>
        <w:spacing w:after="240" w:line="360" w:lineRule="auto"/>
        <w:textAlignment w:val="baseline"/>
        <w:rPr>
          <w:rFonts w:eastAsia="Times New Roman" w:cs="Arial"/>
          <w:b/>
          <w:bCs/>
          <w:szCs w:val="24"/>
          <w:lang w:eastAsia="en-AU"/>
        </w:rPr>
      </w:pPr>
      <w:r>
        <w:rPr>
          <w:rFonts w:cs="Arial"/>
          <w:b/>
          <w:bCs/>
          <w:color w:val="1D2125"/>
          <w:szCs w:val="24"/>
          <w:shd w:val="clear" w:color="auto" w:fill="FFFFFF"/>
        </w:rPr>
        <w:t>What will I learn?</w:t>
      </w:r>
    </w:p>
    <w:p w14:paraId="541C4B7E" w14:textId="49873E74" w:rsidR="00FE27E2" w:rsidRDefault="00BC5C5F" w:rsidP="00FE27E2">
      <w:pPr>
        <w:spacing w:after="240" w:line="360" w:lineRule="auto"/>
        <w:textAlignment w:val="baseline"/>
        <w:rPr>
          <w:rFonts w:cs="Arial"/>
          <w:color w:val="1D2125"/>
          <w:szCs w:val="24"/>
          <w:shd w:val="clear" w:color="auto" w:fill="FFFFFF"/>
        </w:rPr>
      </w:pPr>
      <w:r>
        <w:rPr>
          <w:rFonts w:cs="Arial"/>
          <w:color w:val="1D2125"/>
          <w:szCs w:val="24"/>
          <w:shd w:val="clear" w:color="auto" w:fill="FFFFFF"/>
        </w:rPr>
        <w:t>In t</w:t>
      </w:r>
      <w:r w:rsidR="00AD20F7" w:rsidRPr="00AD20F7">
        <w:rPr>
          <w:rFonts w:cs="Arial"/>
          <w:color w:val="1D2125"/>
          <w:szCs w:val="24"/>
          <w:shd w:val="clear" w:color="auto" w:fill="FFFFFF"/>
        </w:rPr>
        <w:t xml:space="preserve">he </w:t>
      </w:r>
      <w:hyperlink r:id="rId19" w:history="1">
        <w:r w:rsidR="004239F0" w:rsidRPr="00FA5153">
          <w:rPr>
            <w:rStyle w:val="Hyperlink"/>
            <w:rFonts w:cs="Arial"/>
          </w:rPr>
          <w:t>Master of Disability Studies</w:t>
        </w:r>
        <w:r w:rsidR="004239F0" w:rsidRPr="00FA5153">
          <w:rPr>
            <w:rStyle w:val="Hyperlink"/>
            <w:rFonts w:eastAsia="Times New Roman" w:cs="Arial"/>
            <w:szCs w:val="24"/>
            <w:lang w:eastAsia="en-AU"/>
          </w:rPr>
          <w:t xml:space="preserve"> Education: Blindness/Low Vision specialisation</w:t>
        </w:r>
      </w:hyperlink>
      <w:r w:rsidR="004239F0" w:rsidRPr="00AD20F7">
        <w:rPr>
          <w:rFonts w:cs="Arial"/>
          <w:color w:val="1D2125"/>
          <w:szCs w:val="24"/>
          <w:lang w:val="en-US"/>
        </w:rPr>
        <w:t xml:space="preserve"> </w:t>
      </w:r>
      <w:r>
        <w:rPr>
          <w:rFonts w:cs="Arial"/>
          <w:color w:val="1D2125"/>
          <w:szCs w:val="24"/>
          <w:lang w:val="en-US"/>
        </w:rPr>
        <w:t>you will gain knowledge in visual function and functional vision</w:t>
      </w:r>
      <w:r w:rsidR="00B375E4">
        <w:rPr>
          <w:rFonts w:cs="Arial"/>
          <w:color w:val="1D2125"/>
          <w:szCs w:val="24"/>
          <w:lang w:val="en-US"/>
        </w:rPr>
        <w:t xml:space="preserve">; inclusive </w:t>
      </w:r>
      <w:r>
        <w:rPr>
          <w:rFonts w:cs="Arial"/>
          <w:color w:val="1D2125"/>
          <w:szCs w:val="24"/>
          <w:lang w:val="en-US"/>
        </w:rPr>
        <w:t>educational adjustments</w:t>
      </w:r>
      <w:r w:rsidR="00B375E4">
        <w:rPr>
          <w:rFonts w:cs="Arial"/>
          <w:color w:val="1D2125"/>
          <w:szCs w:val="24"/>
          <w:lang w:val="en-US"/>
        </w:rPr>
        <w:t>;</w:t>
      </w:r>
      <w:r>
        <w:rPr>
          <w:rFonts w:cs="Arial"/>
          <w:color w:val="1D2125"/>
          <w:szCs w:val="24"/>
          <w:lang w:val="en-US"/>
        </w:rPr>
        <w:t xml:space="preserve"> the fundamentals of Orientation and Mobility</w:t>
      </w:r>
      <w:r w:rsidR="002F7F2B">
        <w:rPr>
          <w:rFonts w:cs="Arial"/>
          <w:color w:val="1D2125"/>
          <w:szCs w:val="24"/>
          <w:lang w:val="en-US"/>
        </w:rPr>
        <w:t xml:space="preserve"> and</w:t>
      </w:r>
      <w:r w:rsidR="00B375E4">
        <w:rPr>
          <w:rFonts w:cs="Arial"/>
          <w:color w:val="1D2125"/>
          <w:szCs w:val="24"/>
          <w:lang w:val="en-US"/>
        </w:rPr>
        <w:t xml:space="preserve"> </w:t>
      </w:r>
      <w:r>
        <w:rPr>
          <w:rFonts w:cs="Arial"/>
          <w:color w:val="1D2125"/>
          <w:szCs w:val="24"/>
          <w:lang w:val="en-US"/>
        </w:rPr>
        <w:t>assistive technology</w:t>
      </w:r>
      <w:r w:rsidR="002F7F2B">
        <w:rPr>
          <w:rFonts w:cs="Arial"/>
          <w:color w:val="1D2125"/>
          <w:szCs w:val="24"/>
          <w:lang w:val="en-US"/>
        </w:rPr>
        <w:t>; and</w:t>
      </w:r>
      <w:r w:rsidR="00B375E4">
        <w:rPr>
          <w:rFonts w:cs="Arial"/>
          <w:color w:val="1D2125"/>
          <w:szCs w:val="24"/>
          <w:lang w:val="en-US"/>
        </w:rPr>
        <w:t xml:space="preserve"> </w:t>
      </w:r>
      <w:r>
        <w:rPr>
          <w:rFonts w:cs="Arial"/>
          <w:color w:val="1D2125"/>
          <w:szCs w:val="24"/>
          <w:lang w:val="en-US"/>
        </w:rPr>
        <w:t xml:space="preserve">language, literacy and numeracy development </w:t>
      </w:r>
      <w:r w:rsidR="00B375E4">
        <w:rPr>
          <w:rFonts w:cs="Arial"/>
          <w:color w:val="1D2125"/>
          <w:szCs w:val="24"/>
          <w:lang w:val="en-US"/>
        </w:rPr>
        <w:t>for learners with blindness</w:t>
      </w:r>
      <w:r w:rsidR="00760359">
        <w:rPr>
          <w:rFonts w:cs="Arial"/>
          <w:color w:val="1D2125"/>
          <w:szCs w:val="24"/>
          <w:lang w:val="en-US"/>
        </w:rPr>
        <w:t xml:space="preserve"> and </w:t>
      </w:r>
      <w:r w:rsidR="00B375E4">
        <w:rPr>
          <w:rFonts w:cs="Arial"/>
          <w:color w:val="1D2125"/>
          <w:szCs w:val="24"/>
          <w:lang w:val="en-US"/>
        </w:rPr>
        <w:t xml:space="preserve">low vision. </w:t>
      </w:r>
      <w:r w:rsidR="00FE27E2" w:rsidRPr="00D6631D">
        <w:rPr>
          <w:rFonts w:cs="Arial"/>
          <w:color w:val="1D2125"/>
          <w:szCs w:val="24"/>
          <w:lang w:val="en-US"/>
        </w:rPr>
        <w:t xml:space="preserve">Your studies </w:t>
      </w:r>
      <w:r w:rsidR="00FE27E2">
        <w:rPr>
          <w:rFonts w:cs="Arial"/>
          <w:color w:val="1D2125"/>
          <w:szCs w:val="24"/>
          <w:lang w:val="en-US"/>
        </w:rPr>
        <w:t xml:space="preserve">will </w:t>
      </w:r>
      <w:r w:rsidR="00FE27E2" w:rsidRPr="00D6631D">
        <w:rPr>
          <w:rFonts w:cs="Arial"/>
          <w:color w:val="1D2125"/>
          <w:szCs w:val="24"/>
          <w:lang w:val="en-US"/>
        </w:rPr>
        <w:t xml:space="preserve">also </w:t>
      </w:r>
      <w:r w:rsidR="00FE27E2" w:rsidRPr="00D6631D">
        <w:rPr>
          <w:rFonts w:cs="Arial"/>
          <w:color w:val="1D2125"/>
          <w:szCs w:val="24"/>
          <w:shd w:val="clear" w:color="auto" w:fill="FFFFFF"/>
        </w:rPr>
        <w:t>include professional experience</w:t>
      </w:r>
      <w:r w:rsidR="002F7F2B">
        <w:rPr>
          <w:rFonts w:cs="Arial"/>
          <w:color w:val="1D2125"/>
          <w:szCs w:val="24"/>
          <w:shd w:val="clear" w:color="auto" w:fill="FFFFFF"/>
        </w:rPr>
        <w:t xml:space="preserve"> -</w:t>
      </w:r>
      <w:r w:rsidR="00FE27E2" w:rsidRPr="00D6631D">
        <w:rPr>
          <w:rFonts w:cs="Arial"/>
          <w:color w:val="1D2125"/>
          <w:szCs w:val="24"/>
          <w:shd w:val="clear" w:color="auto" w:fill="FFFFFF"/>
        </w:rPr>
        <w:t xml:space="preserve"> designed to ensure you are well prepared with a combination of academic knowledge and specialist teaching skills. </w:t>
      </w:r>
      <w:r w:rsidR="00FE27E2">
        <w:rPr>
          <w:rFonts w:cs="Arial"/>
          <w:color w:val="1D2125"/>
          <w:szCs w:val="24"/>
          <w:shd w:val="clear" w:color="auto" w:fill="FFFFFF"/>
        </w:rPr>
        <w:t>P</w:t>
      </w:r>
      <w:r w:rsidR="00FE27E2" w:rsidRPr="00D6631D">
        <w:rPr>
          <w:rFonts w:cs="Arial"/>
          <w:color w:val="1D2125"/>
          <w:szCs w:val="24"/>
          <w:shd w:val="clear" w:color="auto" w:fill="FFFFFF"/>
        </w:rPr>
        <w:t xml:space="preserve">rofessional experience placements in diverse </w:t>
      </w:r>
      <w:r w:rsidR="00FE27E2">
        <w:rPr>
          <w:rFonts w:cs="Arial"/>
          <w:color w:val="1D2125"/>
          <w:szCs w:val="24"/>
          <w:shd w:val="clear" w:color="auto" w:fill="FFFFFF"/>
        </w:rPr>
        <w:t xml:space="preserve">settings </w:t>
      </w:r>
      <w:r w:rsidR="00FE27E2" w:rsidRPr="00D6631D">
        <w:rPr>
          <w:rFonts w:cs="Arial"/>
          <w:color w:val="1D2125"/>
          <w:szCs w:val="24"/>
          <w:shd w:val="clear" w:color="auto" w:fill="FFFFFF"/>
        </w:rPr>
        <w:t xml:space="preserve">with qualified supervisors ensure </w:t>
      </w:r>
      <w:r w:rsidR="00FE27E2">
        <w:rPr>
          <w:rFonts w:cs="Arial"/>
          <w:color w:val="1D2125"/>
          <w:szCs w:val="24"/>
          <w:shd w:val="clear" w:color="auto" w:fill="FFFFFF"/>
        </w:rPr>
        <w:t>that you</w:t>
      </w:r>
      <w:r w:rsidR="00FE27E2" w:rsidRPr="00D6631D">
        <w:rPr>
          <w:rFonts w:cs="Arial"/>
          <w:color w:val="1D2125"/>
          <w:szCs w:val="24"/>
          <w:shd w:val="clear" w:color="auto" w:fill="FFFFFF"/>
        </w:rPr>
        <w:t xml:space="preserve"> </w:t>
      </w:r>
      <w:r w:rsidR="002F7F2B">
        <w:rPr>
          <w:rFonts w:cs="Arial"/>
          <w:color w:val="1D2125"/>
          <w:szCs w:val="24"/>
          <w:shd w:val="clear" w:color="auto" w:fill="FFFFFF"/>
        </w:rPr>
        <w:t>can observe and be guided as you</w:t>
      </w:r>
      <w:r w:rsidR="00FE27E2">
        <w:rPr>
          <w:rFonts w:cs="Arial"/>
          <w:color w:val="1D2125"/>
          <w:szCs w:val="24"/>
          <w:shd w:val="clear" w:color="auto" w:fill="FFFFFF"/>
        </w:rPr>
        <w:t xml:space="preserve"> </w:t>
      </w:r>
      <w:r w:rsidR="00FE27E2" w:rsidRPr="00D6631D">
        <w:rPr>
          <w:rFonts w:cs="Arial"/>
          <w:color w:val="1D2125"/>
          <w:szCs w:val="24"/>
          <w:shd w:val="clear" w:color="auto" w:fill="FFFFFF"/>
        </w:rPr>
        <w:t>participate purposefully in a school/service</w:t>
      </w:r>
      <w:r w:rsidR="002F7F2B">
        <w:rPr>
          <w:rFonts w:cs="Arial"/>
          <w:color w:val="1D2125"/>
          <w:szCs w:val="24"/>
          <w:shd w:val="clear" w:color="auto" w:fill="FFFFFF"/>
        </w:rPr>
        <w:t xml:space="preserve">. You will </w:t>
      </w:r>
      <w:r w:rsidR="00BE6B42">
        <w:rPr>
          <w:rFonts w:cs="Arial"/>
          <w:color w:val="1D2125"/>
          <w:szCs w:val="24"/>
          <w:shd w:val="clear" w:color="auto" w:fill="FFFFFF"/>
        </w:rPr>
        <w:t>gain experience in</w:t>
      </w:r>
      <w:r w:rsidR="00FE27E2" w:rsidRPr="00D6631D">
        <w:rPr>
          <w:rFonts w:cs="Arial"/>
          <w:color w:val="1D2125"/>
          <w:szCs w:val="24"/>
          <w:shd w:val="clear" w:color="auto" w:fill="FFFFFF"/>
        </w:rPr>
        <w:t xml:space="preserve"> a range of authentic teaching practices </w:t>
      </w:r>
      <w:r w:rsidR="00FE27E2">
        <w:rPr>
          <w:rFonts w:cs="Arial"/>
          <w:color w:val="1D2125"/>
          <w:szCs w:val="24"/>
          <w:shd w:val="clear" w:color="auto" w:fill="FFFFFF"/>
        </w:rPr>
        <w:t xml:space="preserve">which </w:t>
      </w:r>
      <w:r w:rsidR="00FE27E2" w:rsidRPr="00D6631D">
        <w:rPr>
          <w:rFonts w:cs="Arial"/>
          <w:color w:val="1D2125"/>
          <w:szCs w:val="24"/>
          <w:shd w:val="clear" w:color="auto" w:fill="FFFFFF"/>
        </w:rPr>
        <w:t xml:space="preserve">facilitate learning, and </w:t>
      </w:r>
      <w:r w:rsidR="00FE27E2">
        <w:rPr>
          <w:rFonts w:cs="Arial"/>
          <w:color w:val="1D2125"/>
          <w:szCs w:val="24"/>
          <w:shd w:val="clear" w:color="auto" w:fill="FFFFFF"/>
        </w:rPr>
        <w:t xml:space="preserve">strategies </w:t>
      </w:r>
      <w:r w:rsidR="00FE27E2" w:rsidRPr="00D6631D">
        <w:rPr>
          <w:rFonts w:cs="Arial"/>
          <w:color w:val="1D2125"/>
          <w:szCs w:val="24"/>
          <w:shd w:val="clear" w:color="auto" w:fill="FFFFFF"/>
        </w:rPr>
        <w:t xml:space="preserve">to </w:t>
      </w:r>
      <w:r w:rsidR="00FE27E2">
        <w:rPr>
          <w:rFonts w:cs="Arial"/>
          <w:color w:val="1D2125"/>
          <w:szCs w:val="24"/>
          <w:shd w:val="clear" w:color="auto" w:fill="FFFFFF"/>
        </w:rPr>
        <w:t xml:space="preserve">evaluate </w:t>
      </w:r>
      <w:r w:rsidR="00FE27E2" w:rsidRPr="00D6631D">
        <w:rPr>
          <w:rFonts w:cs="Arial"/>
          <w:color w:val="1D2125"/>
          <w:szCs w:val="24"/>
          <w:shd w:val="clear" w:color="auto" w:fill="FFFFFF"/>
        </w:rPr>
        <w:t xml:space="preserve">student learning. Supervisors provide constructive written or verbal feedback so you can reflect on your teaching progress, and act on suggestions to enhance your teaching performance. </w:t>
      </w:r>
    </w:p>
    <w:p w14:paraId="352B823E" w14:textId="77777777" w:rsidR="00982F50" w:rsidRDefault="00982F50">
      <w:pPr>
        <w:rPr>
          <w:rFonts w:cs="Arial"/>
          <w:b/>
          <w:bCs/>
          <w:color w:val="1D2125"/>
          <w:szCs w:val="24"/>
          <w:shd w:val="clear" w:color="auto" w:fill="FFFFFF"/>
        </w:rPr>
      </w:pPr>
      <w:r>
        <w:rPr>
          <w:rFonts w:cs="Arial"/>
          <w:b/>
          <w:bCs/>
          <w:color w:val="1D2125"/>
          <w:szCs w:val="24"/>
          <w:shd w:val="clear" w:color="auto" w:fill="FFFFFF"/>
        </w:rPr>
        <w:br w:type="page"/>
      </w:r>
    </w:p>
    <w:p w14:paraId="21BB5CEE" w14:textId="547C0729" w:rsidR="005E3345" w:rsidRDefault="005E3345" w:rsidP="00AD20F7">
      <w:pPr>
        <w:spacing w:after="240" w:line="360" w:lineRule="auto"/>
        <w:textAlignment w:val="baseline"/>
        <w:rPr>
          <w:rFonts w:cs="Arial"/>
          <w:b/>
          <w:bCs/>
          <w:color w:val="1D2125"/>
          <w:szCs w:val="24"/>
          <w:shd w:val="clear" w:color="auto" w:fill="FFFFFF"/>
        </w:rPr>
      </w:pPr>
      <w:r>
        <w:rPr>
          <w:rFonts w:cs="Arial"/>
          <w:b/>
          <w:bCs/>
          <w:color w:val="1D2125"/>
          <w:szCs w:val="24"/>
          <w:shd w:val="clear" w:color="auto" w:fill="FFFFFF"/>
        </w:rPr>
        <w:lastRenderedPageBreak/>
        <w:t>Are any scholarships available?</w:t>
      </w:r>
    </w:p>
    <w:p w14:paraId="5AFB336F" w14:textId="750D7E83" w:rsidR="00AD20F7" w:rsidRDefault="00252587" w:rsidP="00AD20F7">
      <w:pPr>
        <w:spacing w:after="240" w:line="360" w:lineRule="auto"/>
        <w:textAlignment w:val="baseline"/>
        <w:rPr>
          <w:rFonts w:cs="Arial"/>
          <w:color w:val="1D2125"/>
          <w:szCs w:val="24"/>
          <w:shd w:val="clear" w:color="auto" w:fill="FFFFFF"/>
        </w:rPr>
      </w:pPr>
      <w:r>
        <w:rPr>
          <w:rFonts w:cs="Arial"/>
          <w:color w:val="1D2125"/>
          <w:szCs w:val="24"/>
          <w:shd w:val="clear" w:color="auto" w:fill="FFFFFF"/>
        </w:rPr>
        <w:t xml:space="preserve">To support your successful </w:t>
      </w:r>
      <w:r w:rsidR="00A93C49">
        <w:rPr>
          <w:rFonts w:cs="Arial"/>
          <w:color w:val="1D2125"/>
          <w:szCs w:val="24"/>
          <w:shd w:val="clear" w:color="auto" w:fill="FFFFFF"/>
        </w:rPr>
        <w:t>completion,</w:t>
      </w:r>
      <w:r>
        <w:rPr>
          <w:rFonts w:cs="Arial"/>
          <w:color w:val="1D2125"/>
          <w:szCs w:val="24"/>
          <w:shd w:val="clear" w:color="auto" w:fill="FFFFFF"/>
        </w:rPr>
        <w:t xml:space="preserve"> you may be eligible </w:t>
      </w:r>
      <w:r w:rsidR="00AD20F7" w:rsidRPr="00AD20F7">
        <w:rPr>
          <w:rFonts w:cs="Arial"/>
          <w:color w:val="1D2125"/>
          <w:szCs w:val="24"/>
          <w:shd w:val="clear" w:color="auto" w:fill="FFFFFF"/>
        </w:rPr>
        <w:t xml:space="preserve">for </w:t>
      </w:r>
      <w:r>
        <w:rPr>
          <w:rFonts w:cs="Arial"/>
          <w:color w:val="1D2125"/>
          <w:szCs w:val="24"/>
          <w:shd w:val="clear" w:color="auto" w:fill="FFFFFF"/>
        </w:rPr>
        <w:t xml:space="preserve">one of the </w:t>
      </w:r>
      <w:r w:rsidR="00AD20F7" w:rsidRPr="00AD20F7">
        <w:rPr>
          <w:rFonts w:cs="Arial"/>
          <w:color w:val="1D2125"/>
          <w:szCs w:val="24"/>
          <w:shd w:val="clear" w:color="auto" w:fill="FFFFFF"/>
        </w:rPr>
        <w:t xml:space="preserve">various scholarships which </w:t>
      </w:r>
      <w:r w:rsidR="009E37C5">
        <w:rPr>
          <w:rFonts w:cs="Arial"/>
          <w:color w:val="1D2125"/>
          <w:szCs w:val="24"/>
          <w:shd w:val="clear" w:color="auto" w:fill="FFFFFF"/>
        </w:rPr>
        <w:t>are available including from educational providers and Macquarie University.</w:t>
      </w:r>
    </w:p>
    <w:p w14:paraId="508CAB18" w14:textId="77777777" w:rsidR="005E3345" w:rsidRDefault="005E3345" w:rsidP="00E174BB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b/>
          <w:bCs/>
          <w:color w:val="1D2125"/>
        </w:rPr>
      </w:pPr>
      <w:r>
        <w:rPr>
          <w:rFonts w:ascii="Arial" w:hAnsi="Arial" w:cs="Arial"/>
          <w:b/>
          <w:bCs/>
          <w:color w:val="1D2125"/>
        </w:rPr>
        <w:t>What opportunities are available when I graduate?</w:t>
      </w:r>
    </w:p>
    <w:p w14:paraId="01906D17" w14:textId="59453EF2" w:rsidR="00E174BB" w:rsidRPr="00AD20F7" w:rsidRDefault="00A93C49" w:rsidP="00E174BB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color w:val="1D2125"/>
        </w:rPr>
      </w:pPr>
      <w:r>
        <w:rPr>
          <w:rFonts w:ascii="Arial" w:hAnsi="Arial" w:cs="Arial"/>
          <w:color w:val="1D2125"/>
        </w:rPr>
        <w:t>Graduates</w:t>
      </w:r>
      <w:r w:rsidR="00E174BB" w:rsidRPr="00AD20F7">
        <w:rPr>
          <w:rFonts w:ascii="Arial" w:hAnsi="Arial" w:cs="Arial"/>
          <w:color w:val="1D2125"/>
        </w:rPr>
        <w:t xml:space="preserve"> of the </w:t>
      </w:r>
      <w:hyperlink r:id="rId20" w:history="1">
        <w:r w:rsidR="00E174BB" w:rsidRPr="00FA5153">
          <w:rPr>
            <w:rStyle w:val="Hyperlink"/>
            <w:rFonts w:ascii="Arial" w:hAnsi="Arial" w:cs="Arial"/>
          </w:rPr>
          <w:t>Master of Disability Studies Education: Blindness/Low Vision specialisation</w:t>
        </w:r>
      </w:hyperlink>
      <w:r w:rsidR="00E174BB" w:rsidRPr="00AD20F7">
        <w:rPr>
          <w:rFonts w:ascii="Arial" w:hAnsi="Arial" w:cs="Arial"/>
          <w:color w:val="1D2125"/>
        </w:rPr>
        <w:t xml:space="preserve"> become important members of professional teams, applying their expertise in a wide variety of roles such as:</w:t>
      </w:r>
    </w:p>
    <w:p w14:paraId="1CB5C44E" w14:textId="77777777" w:rsidR="00E174BB" w:rsidRPr="00AD20F7" w:rsidRDefault="00E174BB" w:rsidP="00E17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cs="Arial"/>
          <w:color w:val="1D2125"/>
          <w:szCs w:val="24"/>
        </w:rPr>
      </w:pPr>
      <w:r w:rsidRPr="00AD20F7">
        <w:rPr>
          <w:rFonts w:cs="Arial"/>
          <w:color w:val="1D2125"/>
          <w:szCs w:val="24"/>
        </w:rPr>
        <w:t>classroom teachers in specialised programs</w:t>
      </w:r>
    </w:p>
    <w:p w14:paraId="0438999D" w14:textId="77777777" w:rsidR="00E174BB" w:rsidRPr="00AD20F7" w:rsidRDefault="00E174BB" w:rsidP="00E17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cs="Arial"/>
          <w:color w:val="1D2125"/>
          <w:szCs w:val="24"/>
        </w:rPr>
      </w:pPr>
      <w:r w:rsidRPr="00AD20F7">
        <w:rPr>
          <w:rFonts w:cs="Arial"/>
          <w:color w:val="1D2125"/>
          <w:szCs w:val="24"/>
        </w:rPr>
        <w:t>itinerant/support teachers working with children in inclusive educational settings</w:t>
      </w:r>
    </w:p>
    <w:p w14:paraId="0A69E0A3" w14:textId="77777777" w:rsidR="00E174BB" w:rsidRPr="00AD20F7" w:rsidRDefault="00E174BB" w:rsidP="00E17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cs="Arial"/>
          <w:color w:val="1D2125"/>
          <w:szCs w:val="24"/>
        </w:rPr>
      </w:pPr>
      <w:r w:rsidRPr="00AD20F7">
        <w:rPr>
          <w:rFonts w:cs="Arial"/>
          <w:color w:val="1D2125"/>
          <w:szCs w:val="24"/>
        </w:rPr>
        <w:t>consultants working with teachers to assist them in their inclusion of learners with sensory disabilities</w:t>
      </w:r>
    </w:p>
    <w:p w14:paraId="1ADB78B7" w14:textId="77777777" w:rsidR="00E174BB" w:rsidRPr="00AD20F7" w:rsidRDefault="00E174BB" w:rsidP="00E17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cs="Arial"/>
          <w:color w:val="1D2125"/>
          <w:szCs w:val="24"/>
        </w:rPr>
      </w:pPr>
      <w:r w:rsidRPr="00AD20F7">
        <w:rPr>
          <w:rFonts w:cs="Arial"/>
          <w:color w:val="1D2125"/>
          <w:szCs w:val="24"/>
        </w:rPr>
        <w:t>early intervention specialists working with families and children from the earliest possible stages of their development</w:t>
      </w:r>
    </w:p>
    <w:p w14:paraId="70B2B5BE" w14:textId="77777777" w:rsidR="00E174BB" w:rsidRPr="00AD20F7" w:rsidRDefault="00E174BB" w:rsidP="00E17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cs="Arial"/>
          <w:color w:val="1D2125"/>
          <w:szCs w:val="24"/>
        </w:rPr>
      </w:pPr>
      <w:r w:rsidRPr="00AD20F7">
        <w:rPr>
          <w:rFonts w:cs="Arial"/>
          <w:color w:val="1D2125"/>
          <w:szCs w:val="24"/>
        </w:rPr>
        <w:t>learning support professionals supporting students in higher education</w:t>
      </w:r>
    </w:p>
    <w:p w14:paraId="12F3377E" w14:textId="77777777" w:rsidR="00E174BB" w:rsidRPr="00AD20F7" w:rsidRDefault="00E174BB" w:rsidP="00E17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cs="Arial"/>
          <w:color w:val="1D2125"/>
          <w:szCs w:val="24"/>
        </w:rPr>
      </w:pPr>
      <w:r w:rsidRPr="00AD20F7">
        <w:rPr>
          <w:rFonts w:cs="Arial"/>
          <w:color w:val="1D2125"/>
          <w:szCs w:val="24"/>
        </w:rPr>
        <w:t>many other roles supporting people with sensory disabilities to access a wide range of other services</w:t>
      </w:r>
    </w:p>
    <w:p w14:paraId="2BAD31D7" w14:textId="30935BD0" w:rsidR="005E3345" w:rsidRDefault="005E3345" w:rsidP="00AD20F7">
      <w:pPr>
        <w:spacing w:after="240" w:line="360" w:lineRule="auto"/>
        <w:textAlignment w:val="baseline"/>
        <w:rPr>
          <w:rFonts w:cs="Arial"/>
          <w:b/>
          <w:bCs/>
          <w:color w:val="1D2125"/>
          <w:szCs w:val="24"/>
          <w:shd w:val="clear" w:color="auto" w:fill="FFFFFF"/>
        </w:rPr>
      </w:pPr>
      <w:r>
        <w:rPr>
          <w:rFonts w:cs="Arial"/>
          <w:b/>
          <w:bCs/>
          <w:color w:val="1D2125"/>
          <w:szCs w:val="24"/>
          <w:shd w:val="clear" w:color="auto" w:fill="FFFFFF"/>
        </w:rPr>
        <w:t>How do I find out more about th</w:t>
      </w:r>
      <w:r w:rsidR="00703B3F">
        <w:rPr>
          <w:rFonts w:cs="Arial"/>
          <w:b/>
          <w:bCs/>
          <w:color w:val="1D2125"/>
          <w:szCs w:val="24"/>
          <w:shd w:val="clear" w:color="auto" w:fill="FFFFFF"/>
        </w:rPr>
        <w:t>e Master of Disability Studies</w:t>
      </w:r>
      <w:r>
        <w:rPr>
          <w:rFonts w:cs="Arial"/>
          <w:b/>
          <w:bCs/>
          <w:color w:val="1D2125"/>
          <w:szCs w:val="24"/>
          <w:shd w:val="clear" w:color="auto" w:fill="FFFFFF"/>
        </w:rPr>
        <w:t>?</w:t>
      </w:r>
    </w:p>
    <w:p w14:paraId="720AF96E" w14:textId="6592D603" w:rsidR="004A1528" w:rsidRDefault="009E37C5" w:rsidP="00631037">
      <w:pPr>
        <w:spacing w:after="240" w:line="360" w:lineRule="auto"/>
        <w:textAlignment w:val="baseline"/>
        <w:rPr>
          <w:rFonts w:cs="Arial"/>
          <w:color w:val="1D2125"/>
          <w:szCs w:val="24"/>
          <w:shd w:val="clear" w:color="auto" w:fill="FFFFFF"/>
        </w:rPr>
      </w:pPr>
      <w:r>
        <w:rPr>
          <w:rFonts w:cs="Arial"/>
          <w:color w:val="1D2125"/>
          <w:szCs w:val="24"/>
          <w:shd w:val="clear" w:color="auto" w:fill="FFFFFF"/>
        </w:rPr>
        <w:t>You are welcome to make contact with NextSense Institute staff to discuss your enrolment opportunities</w:t>
      </w:r>
      <w:r w:rsidR="00FA5153">
        <w:rPr>
          <w:rFonts w:cs="Arial"/>
          <w:color w:val="1D2125"/>
          <w:szCs w:val="24"/>
          <w:shd w:val="clear" w:color="auto" w:fill="FFFFFF"/>
        </w:rPr>
        <w:t xml:space="preserve"> in the </w:t>
      </w:r>
      <w:hyperlink r:id="rId21" w:history="1">
        <w:r w:rsidR="00FA5153" w:rsidRPr="00FA5153">
          <w:rPr>
            <w:rStyle w:val="Hyperlink"/>
            <w:rFonts w:cs="Arial"/>
            <w:szCs w:val="24"/>
            <w:shd w:val="clear" w:color="auto" w:fill="FFFFFF"/>
          </w:rPr>
          <w:t>Master of Disability Studies Education: Blindness/Low Vision Sp</w:t>
        </w:r>
        <w:r w:rsidR="00E6633C">
          <w:rPr>
            <w:rStyle w:val="Hyperlink"/>
            <w:rFonts w:cs="Arial"/>
            <w:szCs w:val="24"/>
            <w:shd w:val="clear" w:color="auto" w:fill="FFFFFF"/>
          </w:rPr>
          <w:t>e</w:t>
        </w:r>
        <w:r w:rsidR="00FA5153" w:rsidRPr="00FA5153">
          <w:rPr>
            <w:rStyle w:val="Hyperlink"/>
            <w:rFonts w:cs="Arial"/>
            <w:szCs w:val="24"/>
            <w:shd w:val="clear" w:color="auto" w:fill="FFFFFF"/>
          </w:rPr>
          <w:t>cialisation</w:t>
        </w:r>
      </w:hyperlink>
      <w:r>
        <w:rPr>
          <w:rFonts w:cs="Arial"/>
          <w:color w:val="1D2125"/>
          <w:szCs w:val="24"/>
          <w:shd w:val="clear" w:color="auto" w:fill="FFFFFF"/>
        </w:rPr>
        <w:t xml:space="preserve">. Please email </w:t>
      </w:r>
      <w:r w:rsidR="00631037">
        <w:rPr>
          <w:rFonts w:cs="Arial"/>
          <w:color w:val="1D2125"/>
          <w:szCs w:val="24"/>
          <w:shd w:val="clear" w:color="auto" w:fill="FFFFFF"/>
        </w:rPr>
        <w:t xml:space="preserve">us at: </w:t>
      </w:r>
      <w:hyperlink r:id="rId22" w:history="1">
        <w:r w:rsidR="00631037" w:rsidRPr="00FC3956">
          <w:rPr>
            <w:rStyle w:val="Hyperlink"/>
            <w:rFonts w:cs="Arial"/>
            <w:szCs w:val="24"/>
            <w:shd w:val="clear" w:color="auto" w:fill="FFFFFF"/>
          </w:rPr>
          <w:t>student.enquiries@nextsense.o</w:t>
        </w:r>
        <w:r w:rsidR="00631037" w:rsidRPr="00FC3956">
          <w:rPr>
            <w:rStyle w:val="Hyperlink"/>
            <w:rFonts w:cs="Arial"/>
            <w:szCs w:val="24"/>
            <w:shd w:val="clear" w:color="auto" w:fill="FFFFFF"/>
          </w:rPr>
          <w:t>r</w:t>
        </w:r>
        <w:r w:rsidR="00631037" w:rsidRPr="00FC3956">
          <w:rPr>
            <w:rStyle w:val="Hyperlink"/>
            <w:rFonts w:cs="Arial"/>
            <w:szCs w:val="24"/>
            <w:shd w:val="clear" w:color="auto" w:fill="FFFFFF"/>
          </w:rPr>
          <w:t>g.au</w:t>
        </w:r>
      </w:hyperlink>
      <w:r w:rsidR="00631037">
        <w:rPr>
          <w:rFonts w:cs="Arial"/>
          <w:color w:val="1D2125"/>
          <w:szCs w:val="24"/>
          <w:shd w:val="clear" w:color="auto" w:fill="FFFFFF"/>
        </w:rPr>
        <w:t>.</w:t>
      </w:r>
    </w:p>
    <w:p w14:paraId="6672F3BE" w14:textId="77777777" w:rsidR="00631037" w:rsidRPr="00AD20F7" w:rsidRDefault="00631037" w:rsidP="00631037">
      <w:pPr>
        <w:spacing w:after="240" w:line="360" w:lineRule="auto"/>
        <w:textAlignment w:val="baseline"/>
        <w:rPr>
          <w:rFonts w:cs="Arial"/>
          <w:szCs w:val="24"/>
        </w:rPr>
      </w:pPr>
    </w:p>
    <w:sectPr w:rsidR="00631037" w:rsidRPr="00AD2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54299"/>
    <w:multiLevelType w:val="multilevel"/>
    <w:tmpl w:val="5774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0F15CE"/>
    <w:multiLevelType w:val="multilevel"/>
    <w:tmpl w:val="617C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4C3E8A"/>
    <w:multiLevelType w:val="multilevel"/>
    <w:tmpl w:val="D54A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756AEF"/>
    <w:multiLevelType w:val="multilevel"/>
    <w:tmpl w:val="1DF2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5822631">
    <w:abstractNumId w:val="2"/>
  </w:num>
  <w:num w:numId="2" w16cid:durableId="957569790">
    <w:abstractNumId w:val="3"/>
  </w:num>
  <w:num w:numId="3" w16cid:durableId="1420325376">
    <w:abstractNumId w:val="0"/>
  </w:num>
  <w:num w:numId="4" w16cid:durableId="720901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F7"/>
    <w:rsid w:val="00017B90"/>
    <w:rsid w:val="00252587"/>
    <w:rsid w:val="002B0735"/>
    <w:rsid w:val="002F7F2B"/>
    <w:rsid w:val="004239F0"/>
    <w:rsid w:val="004A1528"/>
    <w:rsid w:val="004D2E51"/>
    <w:rsid w:val="005A10F5"/>
    <w:rsid w:val="005E3345"/>
    <w:rsid w:val="00631037"/>
    <w:rsid w:val="00661908"/>
    <w:rsid w:val="006D4ACE"/>
    <w:rsid w:val="00703B3F"/>
    <w:rsid w:val="00715E1C"/>
    <w:rsid w:val="00760359"/>
    <w:rsid w:val="00881F05"/>
    <w:rsid w:val="0096243E"/>
    <w:rsid w:val="00982F50"/>
    <w:rsid w:val="009D79F2"/>
    <w:rsid w:val="009E37C5"/>
    <w:rsid w:val="00A20171"/>
    <w:rsid w:val="00A93C49"/>
    <w:rsid w:val="00AD20F7"/>
    <w:rsid w:val="00AE46DD"/>
    <w:rsid w:val="00B375E4"/>
    <w:rsid w:val="00BC5C5F"/>
    <w:rsid w:val="00BE6B42"/>
    <w:rsid w:val="00C420CC"/>
    <w:rsid w:val="00D55479"/>
    <w:rsid w:val="00D7646A"/>
    <w:rsid w:val="00E174BB"/>
    <w:rsid w:val="00E6633C"/>
    <w:rsid w:val="00EC6FD1"/>
    <w:rsid w:val="00F91A93"/>
    <w:rsid w:val="00FA5153"/>
    <w:rsid w:val="00FE27E2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1C2F8"/>
  <w15:chartTrackingRefBased/>
  <w15:docId w15:val="{A9287399-A798-4024-AACB-C29EF328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alibri"/>
        <w:sz w:val="24"/>
        <w:szCs w:val="22"/>
        <w:lang w:val="en-AU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0F7"/>
  </w:style>
  <w:style w:type="paragraph" w:styleId="Heading1">
    <w:name w:val="heading 1"/>
    <w:basedOn w:val="Normal"/>
    <w:next w:val="Normal"/>
    <w:link w:val="Heading1Char"/>
    <w:uiPriority w:val="9"/>
    <w:qFormat/>
    <w:rsid w:val="00F91A93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A93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A93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A93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1A93"/>
    <w:rPr>
      <w:rFonts w:ascii="Arial" w:eastAsiaTheme="majorEastAsia" w:hAnsi="Arial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1A93"/>
    <w:rPr>
      <w:rFonts w:ascii="Arial" w:eastAsiaTheme="majorEastAsia" w:hAnsi="Arial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20F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6190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19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4AC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7646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q.edu.au/study/find-a-course/courses/specialisation/education-blindness-low-vision" TargetMode="External"/><Relationship Id="rId13" Type="http://schemas.openxmlformats.org/officeDocument/2006/relationships/hyperlink" Target="https://www.mq.edu.au/study/find-a-course/courses/specialisation/education-blindness-low-vision" TargetMode="External"/><Relationship Id="rId18" Type="http://schemas.openxmlformats.org/officeDocument/2006/relationships/hyperlink" Target="https://www.mq.edu.au/study/find-a-course/courses/specialisation/education-blindness-low-visio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q.edu.au/study/find-a-course/courses/specialisation/education-blindness-low-vision" TargetMode="External"/><Relationship Id="rId7" Type="http://schemas.openxmlformats.org/officeDocument/2006/relationships/hyperlink" Target="mailto:sue.silveira@nextsense.org.au" TargetMode="External"/><Relationship Id="rId12" Type="http://schemas.openxmlformats.org/officeDocument/2006/relationships/hyperlink" Target="https://www.spevi.net/professional-standards-elaborations/" TargetMode="External"/><Relationship Id="rId17" Type="http://schemas.openxmlformats.org/officeDocument/2006/relationships/hyperlink" Target="https://www.mq.edu.au/study/find-a-course/courses/specialisation/education-blindness-low-vis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dis.gov.au/" TargetMode="External"/><Relationship Id="rId20" Type="http://schemas.openxmlformats.org/officeDocument/2006/relationships/hyperlink" Target="https://www.mq.edu.au/study/find-a-course/courses/specialisation/education-blindness-low-visio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q.edu.au/study/find-a-course/courses/master-of-disability-studies" TargetMode="External"/><Relationship Id="rId11" Type="http://schemas.openxmlformats.org/officeDocument/2006/relationships/hyperlink" Target="https://www.aitsl.edu.a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pevi.ne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q.edu.au/study/find-a-course/courses/specialisation/education-blindness-low-vision" TargetMode="External"/><Relationship Id="rId19" Type="http://schemas.openxmlformats.org/officeDocument/2006/relationships/hyperlink" Target="https://www.mq.edu.au/study/find-a-course/courses/specialisation/education-blindness-low-vis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sense.org.au/professional-education/postgraduate-study" TargetMode="External"/><Relationship Id="rId14" Type="http://schemas.openxmlformats.org/officeDocument/2006/relationships/hyperlink" Target="https://www.mq.edu.au/study/find-a-course/courses/specialisation/education-blindness-low-vision" TargetMode="External"/><Relationship Id="rId22" Type="http://schemas.openxmlformats.org/officeDocument/2006/relationships/hyperlink" Target="mailto:student.enquiries@nextsense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FBAF-DF1D-445E-8092-CBA4472A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Silveira</dc:creator>
  <cp:keywords/>
  <dc:description/>
  <cp:lastModifiedBy>Sue Silveira</cp:lastModifiedBy>
  <cp:revision>2</cp:revision>
  <dcterms:created xsi:type="dcterms:W3CDTF">2023-05-08T23:34:00Z</dcterms:created>
  <dcterms:modified xsi:type="dcterms:W3CDTF">2023-05-08T23:34:00Z</dcterms:modified>
</cp:coreProperties>
</file>